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76" w:rsidRDefault="00F83376" w:rsidP="00F83376">
      <w:pPr>
        <w:rPr>
          <w:b/>
          <w:sz w:val="30"/>
          <w:szCs w:val="30"/>
        </w:rPr>
      </w:pPr>
      <w:r>
        <w:rPr>
          <w:b/>
          <w:sz w:val="30"/>
          <w:szCs w:val="30"/>
        </w:rPr>
        <w:t>Nové povinnosti vlastníkov studní a žúmp po novom</w:t>
      </w:r>
    </w:p>
    <w:p w:rsidR="00F83376" w:rsidRPr="00740232" w:rsidRDefault="00F83376" w:rsidP="00F83376">
      <w:pPr>
        <w:rPr>
          <w:b/>
          <w:sz w:val="30"/>
          <w:szCs w:val="30"/>
        </w:rPr>
      </w:pPr>
      <w:r>
        <w:rPr>
          <w:b/>
          <w:sz w:val="30"/>
          <w:szCs w:val="30"/>
        </w:rPr>
        <w:t>Povinnosti vlastníka studne</w:t>
      </w:r>
    </w:p>
    <w:p w:rsidR="00F83376" w:rsidRPr="00E05E5F" w:rsidRDefault="00F83376" w:rsidP="00F83376">
      <w:pPr>
        <w:jc w:val="both"/>
        <w:rPr>
          <w:color w:val="000000" w:themeColor="text1"/>
        </w:rPr>
      </w:pPr>
      <w:r>
        <w:t xml:space="preserve">     Obec Papradno ako orgán štátnej vodnej správy Vás upozorňuje na prechodné ustanovenia                      </w:t>
      </w:r>
      <w:r w:rsidRPr="00E05E5F">
        <w:rPr>
          <w:color w:val="000000" w:themeColor="text1"/>
        </w:rPr>
        <w:t xml:space="preserve">§ 80d ods.3 zákona č. 364/2004 Z. z. o vodách a o zmene zákona Slovenskej národnej rady č. 372/1990 Zb. o priestupkoch v znení neskorších predpisov (vodný zákon) v platnom znení.  </w:t>
      </w:r>
    </w:p>
    <w:p w:rsidR="00F83376" w:rsidRPr="00E05E5F" w:rsidRDefault="00F83376" w:rsidP="00F83376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  <w:r w:rsidRPr="00E05E5F">
        <w:rPr>
          <w:color w:val="000000" w:themeColor="text1"/>
        </w:rPr>
        <w:t xml:space="preserve">     Podľa vyššie uvedeného ustanovenia vodného zákona práva a povinnosti vyplývajúce z povolení a rozhodnutí, ktoré nie sú v súlade s platným vodným zákonom, účinným od 15. januára 2015,                   </w:t>
      </w:r>
      <w:r w:rsidRPr="00E05E5F">
        <w:rPr>
          <w:b/>
          <w:color w:val="000000" w:themeColor="text1"/>
        </w:rPr>
        <w:t xml:space="preserve">je potrebné do 31.decembra 2020 uviesť povolenia do súladu s platným vodným zákonom, inak povolenia strácajú platnosť. </w:t>
      </w:r>
    </w:p>
    <w:p w:rsidR="00F83376" w:rsidRPr="00E05E5F" w:rsidRDefault="00F83376" w:rsidP="00F83376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</w:p>
    <w:p w:rsidR="00F83376" w:rsidRPr="00E05E5F" w:rsidRDefault="00F83376" w:rsidP="00F83376">
      <w:pPr>
        <w:jc w:val="both"/>
        <w:rPr>
          <w:b/>
          <w:color w:val="000000" w:themeColor="text1"/>
        </w:rPr>
      </w:pPr>
      <w:r w:rsidRPr="00E05E5F">
        <w:rPr>
          <w:color w:val="000000" w:themeColor="text1"/>
        </w:rPr>
        <w:t xml:space="preserve">     Podľa § 21 ods. 4 písm. a) vodného zákona sa povolenie na </w:t>
      </w:r>
      <w:r w:rsidRPr="00E05E5F">
        <w:rPr>
          <w:b/>
          <w:color w:val="000000" w:themeColor="text1"/>
        </w:rPr>
        <w:t>odber podzemných vôd vydáva najviac na 10 rokov.</w:t>
      </w:r>
      <w:r w:rsidRPr="00E05E5F">
        <w:rPr>
          <w:color w:val="000000" w:themeColor="text1"/>
        </w:rPr>
        <w:t xml:space="preserve"> </w:t>
      </w:r>
      <w:r w:rsidRPr="00E05E5F">
        <w:rPr>
          <w:b/>
          <w:color w:val="000000" w:themeColor="text1"/>
        </w:rPr>
        <w:t>Povolenia na odber podzemných vôd pri jestvujúcich alebo povolených studniach, ktoré nemajú časovo obmedzený odber podzemných vôd, strácajú svoju platnosť s dátumom     31.decembra 2020.</w:t>
      </w:r>
    </w:p>
    <w:p w:rsidR="00F83376" w:rsidRPr="00E05E5F" w:rsidRDefault="00F83376" w:rsidP="00F83376">
      <w:pPr>
        <w:jc w:val="both"/>
        <w:rPr>
          <w:color w:val="000000" w:themeColor="text1"/>
        </w:rPr>
      </w:pPr>
      <w:r w:rsidRPr="00E05E5F">
        <w:rPr>
          <w:color w:val="000000" w:themeColor="text1"/>
        </w:rPr>
        <w:t xml:space="preserve">    Ak fyzická osoba alebo právnická osoba, ktorých sa to týka, naďalej plánuje odoberať podzemné vody (odber vody zo studne), je potrebné požiadať príslušný orgán štátnej vodnej správy o vydanie nového povolenia na odber podzemných vôd za účelom jeho zosúladenia s platnou legislatívou. </w:t>
      </w:r>
    </w:p>
    <w:p w:rsidR="00F83376" w:rsidRPr="00E05E5F" w:rsidRDefault="00F83376" w:rsidP="00F83376">
      <w:pPr>
        <w:jc w:val="both"/>
        <w:rPr>
          <w:color w:val="000000" w:themeColor="text1"/>
        </w:rPr>
      </w:pPr>
      <w:r w:rsidRPr="00E05E5F">
        <w:rPr>
          <w:color w:val="000000" w:themeColor="text1"/>
        </w:rPr>
        <w:t>Príslušným orgánom štátnej vodnej správy je:</w:t>
      </w:r>
    </w:p>
    <w:p w:rsidR="00F83376" w:rsidRPr="00E05E5F" w:rsidRDefault="00F83376" w:rsidP="00F83376">
      <w:pPr>
        <w:pStyle w:val="Odsekzoznamu"/>
        <w:numPr>
          <w:ilvl w:val="0"/>
          <w:numId w:val="1"/>
        </w:numPr>
        <w:jc w:val="both"/>
        <w:rPr>
          <w:color w:val="000000" w:themeColor="text1"/>
        </w:rPr>
      </w:pPr>
      <w:r w:rsidRPr="00E05E5F">
        <w:rPr>
          <w:b/>
          <w:color w:val="000000" w:themeColor="text1"/>
        </w:rPr>
        <w:t>Obec Papradno</w:t>
      </w:r>
      <w:r w:rsidRPr="00E05E5F">
        <w:rPr>
          <w:color w:val="000000" w:themeColor="text1"/>
        </w:rPr>
        <w:t>, ak sa jedná o povolenia na odber povrchových a podzemných vôd a ich iné využitie na potreby jednotlivých občanov (domácností), t. j. povolenie vydávané pre fyzické osoby (odber vody z domovej studne pre rodinné dom, rekreačné chaty alebo ako úžitková voda v k. ú. Papradno).</w:t>
      </w:r>
    </w:p>
    <w:p w:rsidR="00F83376" w:rsidRPr="00E05E5F" w:rsidRDefault="00F83376" w:rsidP="00F83376">
      <w:pPr>
        <w:pStyle w:val="Odsekzoznamu"/>
        <w:numPr>
          <w:ilvl w:val="0"/>
          <w:numId w:val="1"/>
        </w:numPr>
        <w:jc w:val="both"/>
        <w:rPr>
          <w:color w:val="000000" w:themeColor="text1"/>
        </w:rPr>
      </w:pPr>
      <w:r w:rsidRPr="00E05E5F">
        <w:rPr>
          <w:b/>
          <w:color w:val="000000" w:themeColor="text1"/>
        </w:rPr>
        <w:t>Okresný úrad Považská Bystrica, odbor starostlivosti o životné prostredie,</w:t>
      </w:r>
      <w:r w:rsidRPr="00E05E5F">
        <w:rPr>
          <w:color w:val="000000" w:themeColor="text1"/>
        </w:rPr>
        <w:t xml:space="preserve"> ak sa jedná o povolenie na odber povrchových a podzemných vôd </w:t>
      </w:r>
      <w:r w:rsidRPr="00E05E5F">
        <w:rPr>
          <w:b/>
          <w:color w:val="000000" w:themeColor="text1"/>
        </w:rPr>
        <w:t>pre právnické osoby</w:t>
      </w:r>
      <w:r w:rsidRPr="00E05E5F">
        <w:rPr>
          <w:color w:val="000000" w:themeColor="text1"/>
        </w:rPr>
        <w:t xml:space="preserve"> (t. j. povolenie na odber podzemnej vody pre firmy, prevádzky, </w:t>
      </w:r>
      <w:proofErr w:type="spellStart"/>
      <w:r w:rsidRPr="00E05E5F">
        <w:rPr>
          <w:color w:val="000000" w:themeColor="text1"/>
        </w:rPr>
        <w:t>hospod.objekty</w:t>
      </w:r>
      <w:proofErr w:type="spellEnd"/>
      <w:r w:rsidRPr="00E05E5F">
        <w:rPr>
          <w:color w:val="000000" w:themeColor="text1"/>
        </w:rPr>
        <w:t xml:space="preserve">, skupinové vodovody-samospády pre viac rodinných domov a pod.) </w:t>
      </w:r>
    </w:p>
    <w:p w:rsidR="00F83376" w:rsidRPr="00E05E5F" w:rsidRDefault="00F83376" w:rsidP="00F83376">
      <w:pPr>
        <w:jc w:val="both"/>
        <w:rPr>
          <w:b/>
          <w:color w:val="000000" w:themeColor="text1"/>
          <w:sz w:val="24"/>
          <w:szCs w:val="24"/>
        </w:rPr>
      </w:pPr>
      <w:r w:rsidRPr="00E05E5F">
        <w:rPr>
          <w:b/>
          <w:color w:val="000000" w:themeColor="text1"/>
          <w:sz w:val="24"/>
          <w:szCs w:val="24"/>
        </w:rPr>
        <w:t xml:space="preserve">     Podľa platného vodného zákona, každá fyzická osoba, alebo právnická osoba,  ktorá má studňu a chce ju aj naďalej užívať na odber podzemnej vody, t. j. pre pitné účely alebo úžitkovej, musí do 31. decembra 2020 požiadať príslušný orgán štátnej vodnej správy o vydanie nového povolenia na odber podzemných vôd. Týka sa to všetkých, ktorí majú povolenie na odber podzemnej vody na dobu neurčitú alebo nemajú povolenie vôbec. </w:t>
      </w:r>
    </w:p>
    <w:p w:rsidR="00F83376" w:rsidRDefault="00F83376" w:rsidP="00F83376">
      <w:pPr>
        <w:jc w:val="both"/>
      </w:pPr>
      <w:r>
        <w:t xml:space="preserve">Na základe žiadosti bude vydané nové povolenie na odber podzemnej vody na dobu 10 rokov. Vydanie nového povolenia je bezplatné. </w:t>
      </w:r>
    </w:p>
    <w:p w:rsidR="00F83376" w:rsidRDefault="00F83376" w:rsidP="00F83376">
      <w:pPr>
        <w:jc w:val="both"/>
      </w:pPr>
      <w:r>
        <w:t xml:space="preserve">Tlačivo žiadosti bude k dispozícii na príslušnom orgáne štátnej vodnej správy. K žiadosti sa priloží situácia umiestnenia studne. </w:t>
      </w:r>
    </w:p>
    <w:p w:rsidR="00F83376" w:rsidRDefault="00F83376" w:rsidP="00F83376">
      <w:pPr>
        <w:jc w:val="both"/>
      </w:pPr>
      <w:r>
        <w:t xml:space="preserve">Bližšie informácie poskytne Anna Pozníková na Obecnom úrade Papradno v úradných hodinách, č.t.: 042/ 4393275, mail: </w:t>
      </w:r>
      <w:hyperlink r:id="rId5" w:history="1">
        <w:r w:rsidRPr="00FF74BA">
          <w:rPr>
            <w:rStyle w:val="Hypertextovprepojenie"/>
          </w:rPr>
          <w:t>anna.poznikova@papradno.sk</w:t>
        </w:r>
      </w:hyperlink>
      <w:r>
        <w:t>.</w:t>
      </w:r>
    </w:p>
    <w:p w:rsidR="00F83376" w:rsidRDefault="00F83376" w:rsidP="00F83376">
      <w:pPr>
        <w:jc w:val="both"/>
        <w:rPr>
          <w:b/>
          <w:sz w:val="26"/>
          <w:szCs w:val="26"/>
        </w:rPr>
      </w:pPr>
    </w:p>
    <w:p w:rsidR="00F83376" w:rsidRDefault="00F83376" w:rsidP="00F83376">
      <w:pPr>
        <w:jc w:val="both"/>
        <w:rPr>
          <w:b/>
          <w:sz w:val="26"/>
          <w:szCs w:val="26"/>
        </w:rPr>
      </w:pPr>
    </w:p>
    <w:p w:rsidR="00F83376" w:rsidRPr="005B5BBE" w:rsidRDefault="00F83376" w:rsidP="00F83376">
      <w:pPr>
        <w:jc w:val="both"/>
        <w:rPr>
          <w:b/>
          <w:sz w:val="26"/>
          <w:szCs w:val="26"/>
        </w:rPr>
      </w:pPr>
      <w:r w:rsidRPr="005B5BBE">
        <w:rPr>
          <w:b/>
          <w:sz w:val="26"/>
          <w:szCs w:val="26"/>
        </w:rPr>
        <w:lastRenderedPageBreak/>
        <w:t>Povinnosti vlastníkov nehnuteľností so žumpami</w:t>
      </w:r>
    </w:p>
    <w:p w:rsidR="00F83376" w:rsidRDefault="00F83376" w:rsidP="00F83376">
      <w:pPr>
        <w:jc w:val="both"/>
        <w:rPr>
          <w:color w:val="000000" w:themeColor="text1"/>
        </w:rPr>
      </w:pPr>
    </w:p>
    <w:p w:rsidR="00F83376" w:rsidRPr="00E05E5F" w:rsidRDefault="00F83376" w:rsidP="00F83376">
      <w:pPr>
        <w:rPr>
          <w:i/>
          <w:iCs/>
          <w:color w:val="000000" w:themeColor="text1"/>
        </w:rPr>
      </w:pPr>
      <w:r>
        <w:rPr>
          <w:color w:val="000000" w:themeColor="text1"/>
        </w:rPr>
        <w:t xml:space="preserve">Podľa </w:t>
      </w:r>
      <w:r w:rsidRPr="00E05E5F">
        <w:rPr>
          <w:color w:val="000000" w:themeColor="text1"/>
        </w:rPr>
        <w:t xml:space="preserve"> § 23 ods. 2 </w:t>
      </w:r>
      <w:r>
        <w:rPr>
          <w:color w:val="000000" w:themeColor="text1"/>
        </w:rPr>
        <w:t>z</w:t>
      </w:r>
      <w:r w:rsidRPr="00E05E5F">
        <w:rPr>
          <w:color w:val="000000" w:themeColor="text1"/>
        </w:rPr>
        <w:t>ákon č. </w:t>
      </w:r>
      <w:hyperlink r:id="rId6" w:tooltip="Odkaz na predpis alebo ustanovenie" w:history="1">
        <w:r w:rsidRPr="00E05E5F">
          <w:rPr>
            <w:rStyle w:val="Hypertextovprepojenie"/>
            <w:i/>
            <w:iCs/>
            <w:color w:val="000000" w:themeColor="text1"/>
          </w:rPr>
          <w:t>442/2002</w:t>
        </w:r>
      </w:hyperlink>
      <w:r w:rsidRPr="00E05E5F">
        <w:rPr>
          <w:color w:val="000000" w:themeColor="text1"/>
        </w:rPr>
        <w:t xml:space="preserve"> Z. z. o verejných vodovodoch a verejných kanalizáciách v znení </w:t>
      </w:r>
      <w:r>
        <w:rPr>
          <w:color w:val="000000" w:themeColor="text1"/>
        </w:rPr>
        <w:t>neskorších predpisov</w:t>
      </w:r>
      <w:r w:rsidRPr="00E05E5F">
        <w:rPr>
          <w:color w:val="000000" w:themeColor="text1"/>
        </w:rPr>
        <w:t>: „</w:t>
      </w:r>
      <w:r w:rsidRPr="00E05E5F">
        <w:rPr>
          <w:b/>
          <w:color w:val="000000" w:themeColor="text1"/>
        </w:rPr>
        <w:t>Vlastník stavby alebo vlastník pozemku, na ktorom bola povolená žumpa, je povinný pripojiť stavbu alebo pozemok na verejnú kanalizáciu, ak je to technicky možné a nevyžaduje si to neprimerane vysoké náklady.“.</w:t>
      </w:r>
      <w:r w:rsidRPr="00E05E5F">
        <w:rPr>
          <w:i/>
          <w:iCs/>
          <w:color w:val="000000" w:themeColor="text1"/>
        </w:rPr>
        <w:t xml:space="preserve"> </w:t>
      </w:r>
    </w:p>
    <w:p w:rsidR="00F83376" w:rsidRPr="00A84CE6" w:rsidRDefault="00F83376" w:rsidP="00F83376">
      <w:pPr>
        <w:rPr>
          <w:i/>
          <w:iCs/>
          <w:color w:val="000000" w:themeColor="text1"/>
        </w:rPr>
      </w:pPr>
      <w:r w:rsidRPr="00E05E5F">
        <w:rPr>
          <w:i/>
          <w:iCs/>
          <w:color w:val="000000" w:themeColor="text1"/>
        </w:rPr>
        <w:t>Vlastník stavby alebo vlastník pozemku je povinný splniť povinnosť podľa § 23 ods. 2 druhej vety do 31. decembra 2021.“.</w:t>
      </w:r>
    </w:p>
    <w:p w:rsidR="00F83376" w:rsidRPr="00E05E5F" w:rsidRDefault="00F83376" w:rsidP="00F83376">
      <w:pPr>
        <w:jc w:val="both"/>
        <w:rPr>
          <w:color w:val="000000" w:themeColor="text1"/>
        </w:rPr>
      </w:pPr>
      <w:r w:rsidRPr="00E05E5F">
        <w:rPr>
          <w:color w:val="000000" w:themeColor="text1"/>
        </w:rPr>
        <w:t xml:space="preserve">Novelou vodného zákona, sa taktiež zavádza dôslednejšia kontrola plnenia povinností vlastníka nehnuteľnosti so žumpou. Na základe novely je </w:t>
      </w:r>
      <w:r w:rsidRPr="00E05E5F">
        <w:rPr>
          <w:b/>
          <w:color w:val="000000" w:themeColor="text1"/>
        </w:rPr>
        <w:t>ta</w:t>
      </w:r>
      <w:r>
        <w:rPr>
          <w:b/>
          <w:color w:val="000000" w:themeColor="text1"/>
        </w:rPr>
        <w:t xml:space="preserve">kýto vlastník nehnuteľnosti nie </w:t>
      </w:r>
      <w:r w:rsidRPr="00E05E5F">
        <w:rPr>
          <w:b/>
          <w:color w:val="000000" w:themeColor="text1"/>
        </w:rPr>
        <w:t>len povinný zabezpečiť zneškodnenie žumpy odvozom do čistiarne odpadových vôd, ale aj predložiť doklady o takomto odvoze za posledné 2 roky na výzvu obce alebo orgánu štátnej vodnej správy</w:t>
      </w:r>
      <w:r w:rsidRPr="00E05E5F">
        <w:rPr>
          <w:color w:val="000000" w:themeColor="text1"/>
        </w:rPr>
        <w:t>.</w:t>
      </w:r>
    </w:p>
    <w:p w:rsidR="00F83376" w:rsidRPr="00E05E5F" w:rsidRDefault="00F83376" w:rsidP="00F83376">
      <w:pPr>
        <w:jc w:val="both"/>
        <w:rPr>
          <w:color w:val="000000" w:themeColor="text1"/>
        </w:rPr>
      </w:pPr>
      <w:r w:rsidRPr="00E05E5F">
        <w:rPr>
          <w:color w:val="000000" w:themeColor="text1"/>
        </w:rPr>
        <w:t xml:space="preserve">Podľa § 36 ods. 4  vodného zákona, </w:t>
      </w:r>
      <w:r w:rsidRPr="00E05E5F">
        <w:rPr>
          <w:b/>
          <w:color w:val="000000" w:themeColor="text1"/>
        </w:rPr>
        <w:t>ten, kto akumuluje odpadové vody v žumpe, je povinný zabezpečovať ich zneškodňovanie odvozom do čistiarne odpadových vôd a na výzvu obce</w:t>
      </w:r>
      <w:r w:rsidRPr="00E05E5F">
        <w:rPr>
          <w:b/>
          <w:color w:val="000000" w:themeColor="text1"/>
          <w:vertAlign w:val="superscript"/>
        </w:rPr>
        <w:t>47</w:t>
      </w:r>
      <w:r w:rsidRPr="00E05E5F">
        <w:rPr>
          <w:b/>
          <w:color w:val="000000" w:themeColor="text1"/>
        </w:rPr>
        <w:t>) alebo orgánu štátnej vodnej správy predložiť doklady o odvoze odpadových vôd najviac za posledné dva roky.</w:t>
      </w:r>
      <w:r w:rsidRPr="00E05E5F">
        <w:rPr>
          <w:color w:val="000000" w:themeColor="text1"/>
        </w:rPr>
        <w:t xml:space="preserve"> Odvoz odpadových vôd môže vykonávať len prevádzkovateľ verejnej kanalizácie,</w:t>
      </w:r>
      <w:r w:rsidRPr="00E05E5F">
        <w:rPr>
          <w:color w:val="000000" w:themeColor="text1"/>
          <w:vertAlign w:val="superscript"/>
        </w:rPr>
        <w:t>47a</w:t>
      </w:r>
      <w:r w:rsidRPr="00E05E5F">
        <w:rPr>
          <w:color w:val="000000" w:themeColor="text1"/>
        </w:rPr>
        <w:t>) obec alebo osoba oprávnená podľa osobitného predpisu.</w:t>
      </w:r>
      <w:r w:rsidRPr="00E05E5F">
        <w:rPr>
          <w:color w:val="000000" w:themeColor="text1"/>
          <w:vertAlign w:val="superscript"/>
        </w:rPr>
        <w:t>47b</w:t>
      </w:r>
      <w:r w:rsidRPr="00E05E5F">
        <w:rPr>
          <w:color w:val="000000" w:themeColor="text1"/>
        </w:rPr>
        <w:t>) Ten, kto vykonáva odvoz odpadových vôd, je povinný vydať doklad o odvoze tomu, kto o odvoz požiadal; doklad o odvoze odpadových vôd obsahuje meno, priezvisko a adresu toho, komu bol odvoz odpadových vôd vykonaný, dátum odvozu, miesto umiestnenia žumpy, množstvo vyvezených odpadových vôd, názov osoby, ktorá odvoz odpadových vôd vykonala a adresu čistiarne odpadových vôd.</w:t>
      </w:r>
    </w:p>
    <w:p w:rsidR="00F83376" w:rsidRPr="00E05E5F" w:rsidRDefault="00F83376" w:rsidP="00F83376">
      <w:pPr>
        <w:jc w:val="both"/>
        <w:rPr>
          <w:iCs/>
          <w:color w:val="000000" w:themeColor="text1"/>
        </w:rPr>
      </w:pPr>
      <w:r w:rsidRPr="00E05E5F">
        <w:rPr>
          <w:iCs/>
          <w:color w:val="000000" w:themeColor="text1"/>
        </w:rPr>
        <w:t xml:space="preserve">     Obec alebo orgán štátnej vodnej správy môže žiadať predloženie dokladov o odvoze odpadových vôd podľa § 36 ods. 4 vodného zákona najskôr od 15. septembra 2020; do 15. septembra 2020 môže žiadať predloženie dokladov o odvoze odpadových vôd vykonanom po 15. septembri 2018.</w:t>
      </w:r>
    </w:p>
    <w:p w:rsidR="00F83376" w:rsidRPr="00E05E5F" w:rsidRDefault="00F83376" w:rsidP="00F83376">
      <w:pPr>
        <w:jc w:val="both"/>
        <w:rPr>
          <w:color w:val="000000" w:themeColor="text1"/>
        </w:rPr>
      </w:pPr>
    </w:p>
    <w:p w:rsidR="00666145" w:rsidRDefault="00666145">
      <w:bookmarkStart w:id="0" w:name="_GoBack"/>
      <w:bookmarkEnd w:id="0"/>
    </w:p>
    <w:sectPr w:rsidR="0066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313A4"/>
    <w:multiLevelType w:val="hybridMultilevel"/>
    <w:tmpl w:val="E7A2B2DE"/>
    <w:lvl w:ilvl="0" w:tplc="877058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76"/>
    <w:rsid w:val="00666145"/>
    <w:rsid w:val="00F8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DAB70-5654-48D6-9B75-EDD1263C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33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8337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83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2/442/" TargetMode="External"/><Relationship Id="rId5" Type="http://schemas.openxmlformats.org/officeDocument/2006/relationships/hyperlink" Target="mailto:anna.poznikova@papradn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POZNIKOVÁ Anna</dc:creator>
  <cp:keywords/>
  <dc:description/>
  <cp:lastModifiedBy>POZNIKOVÁ Anna</cp:lastModifiedBy>
  <cp:revision>1</cp:revision>
  <dcterms:created xsi:type="dcterms:W3CDTF">2018-05-30T06:52:00Z</dcterms:created>
  <dcterms:modified xsi:type="dcterms:W3CDTF">2018-05-30T06:52:00Z</dcterms:modified>
</cp:coreProperties>
</file>