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CC" w:rsidRDefault="006124CC" w:rsidP="006124CC">
      <w:pPr>
        <w:jc w:val="center"/>
        <w:rPr>
          <w:b/>
          <w:sz w:val="48"/>
          <w:szCs w:val="48"/>
        </w:rPr>
      </w:pPr>
      <w:r w:rsidRPr="00706CB6">
        <w:rPr>
          <w:b/>
          <w:sz w:val="48"/>
          <w:szCs w:val="48"/>
        </w:rPr>
        <w:t xml:space="preserve">Školský vzdelávací program </w:t>
      </w:r>
    </w:p>
    <w:p w:rsidR="006124CC" w:rsidRDefault="006124CC" w:rsidP="006124CC">
      <w:pPr>
        <w:jc w:val="center"/>
        <w:rPr>
          <w:b/>
          <w:sz w:val="48"/>
          <w:szCs w:val="48"/>
        </w:rPr>
      </w:pPr>
      <w:r w:rsidRPr="00706CB6">
        <w:rPr>
          <w:b/>
          <w:sz w:val="48"/>
          <w:szCs w:val="48"/>
        </w:rPr>
        <w:t>Materskej školy Maťka a</w:t>
      </w:r>
      <w:r>
        <w:rPr>
          <w:b/>
          <w:sz w:val="48"/>
          <w:szCs w:val="48"/>
        </w:rPr>
        <w:t> </w:t>
      </w:r>
      <w:proofErr w:type="spellStart"/>
      <w:r w:rsidRPr="00706CB6">
        <w:rPr>
          <w:b/>
          <w:sz w:val="48"/>
          <w:szCs w:val="48"/>
        </w:rPr>
        <w:t>Kubka</w:t>
      </w:r>
      <w:proofErr w:type="spellEnd"/>
    </w:p>
    <w:p w:rsidR="006124CC" w:rsidRPr="00706CB6" w:rsidRDefault="006124CC" w:rsidP="006124CC">
      <w:pPr>
        <w:jc w:val="center"/>
        <w:rPr>
          <w:b/>
          <w:sz w:val="48"/>
          <w:szCs w:val="48"/>
        </w:rPr>
      </w:pPr>
      <w:r w:rsidRPr="00706CB6">
        <w:rPr>
          <w:b/>
          <w:sz w:val="48"/>
          <w:szCs w:val="48"/>
        </w:rPr>
        <w:t xml:space="preserve">  Papradno 372</w:t>
      </w:r>
    </w:p>
    <w:p w:rsidR="006124CC" w:rsidRPr="00706CB6" w:rsidRDefault="006124CC" w:rsidP="006124CC">
      <w:pPr>
        <w:rPr>
          <w:sz w:val="48"/>
          <w:szCs w:val="48"/>
        </w:rPr>
      </w:pPr>
    </w:p>
    <w:p w:rsidR="006124CC" w:rsidRPr="00706CB6" w:rsidRDefault="006124CC" w:rsidP="006124CC">
      <w:pPr>
        <w:rPr>
          <w:sz w:val="48"/>
          <w:szCs w:val="48"/>
        </w:rPr>
      </w:pPr>
    </w:p>
    <w:p w:rsidR="006124CC" w:rsidRPr="00706CB6" w:rsidRDefault="006124CC" w:rsidP="006124CC">
      <w:pPr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r>
        <w:rPr>
          <w:noProof/>
          <w:sz w:val="48"/>
          <w:szCs w:val="48"/>
        </w:rPr>
        <w:drawing>
          <wp:inline distT="0" distB="0" distL="0" distR="0">
            <wp:extent cx="4015740" cy="2148840"/>
            <wp:effectExtent l="0" t="0" r="3810" b="3810"/>
            <wp:docPr id="1" name="Obrázok 1" descr="stiahnu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ahnuť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CC" w:rsidRDefault="006124CC" w:rsidP="006124CC">
      <w:pPr>
        <w:rPr>
          <w:sz w:val="28"/>
          <w:szCs w:val="28"/>
        </w:rPr>
      </w:pPr>
    </w:p>
    <w:p w:rsidR="006124CC" w:rsidRDefault="006124CC" w:rsidP="006124CC">
      <w:pPr>
        <w:rPr>
          <w:sz w:val="28"/>
          <w:szCs w:val="28"/>
        </w:rPr>
      </w:pPr>
    </w:p>
    <w:p w:rsidR="006124CC" w:rsidRDefault="006124CC" w:rsidP="006124CC"/>
    <w:p w:rsidR="006124CC" w:rsidRDefault="006124CC" w:rsidP="006124CC">
      <w:pPr>
        <w:rPr>
          <w:sz w:val="28"/>
          <w:szCs w:val="28"/>
        </w:rPr>
      </w:pPr>
    </w:p>
    <w:p w:rsidR="006124CC" w:rsidRDefault="006124CC" w:rsidP="006124CC">
      <w:pPr>
        <w:rPr>
          <w:sz w:val="28"/>
          <w:szCs w:val="28"/>
        </w:rPr>
      </w:pPr>
    </w:p>
    <w:p w:rsidR="006124CC" w:rsidRDefault="006124CC" w:rsidP="006124CC">
      <w:pPr>
        <w:rPr>
          <w:sz w:val="28"/>
          <w:szCs w:val="28"/>
        </w:rPr>
      </w:pPr>
    </w:p>
    <w:p w:rsidR="006124CC" w:rsidRDefault="006124CC" w:rsidP="006124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Prerokovaný:  v pedagogickej rade dňa:  </w:t>
      </w:r>
      <w:r w:rsidR="008016A6">
        <w:rPr>
          <w:sz w:val="28"/>
          <w:szCs w:val="28"/>
        </w:rPr>
        <w:t>26. 8. 2016</w:t>
      </w:r>
    </w:p>
    <w:p w:rsidR="006124CC" w:rsidRDefault="006124CC" w:rsidP="006124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v rade školy dňa:   </w:t>
      </w:r>
      <w:r w:rsidR="00B31367">
        <w:rPr>
          <w:sz w:val="28"/>
          <w:szCs w:val="28"/>
        </w:rPr>
        <w:t xml:space="preserve">  4.10.2016</w:t>
      </w:r>
      <w:r>
        <w:rPr>
          <w:sz w:val="28"/>
          <w:szCs w:val="28"/>
        </w:rPr>
        <w:t xml:space="preserve">     </w:t>
      </w:r>
    </w:p>
    <w:p w:rsidR="008016A6" w:rsidRDefault="006124CC" w:rsidP="006124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ŠKVP bol vydaný dňa:  </w:t>
      </w:r>
      <w:r w:rsidR="00B313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31367">
        <w:rPr>
          <w:sz w:val="28"/>
          <w:szCs w:val="28"/>
        </w:rPr>
        <w:t>5.10.2016</w:t>
      </w:r>
      <w:r>
        <w:rPr>
          <w:sz w:val="28"/>
          <w:szCs w:val="28"/>
        </w:rPr>
        <w:t xml:space="preserve">   </w:t>
      </w:r>
    </w:p>
    <w:p w:rsidR="006124CC" w:rsidRDefault="006124CC" w:rsidP="006124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124CC" w:rsidRDefault="006124CC" w:rsidP="006124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Jeho vydaním sa ruší ŠKVP z 20.9.2011                   </w:t>
      </w:r>
    </w:p>
    <w:p w:rsidR="006124CC" w:rsidRDefault="006124CC" w:rsidP="006124CC">
      <w:pPr>
        <w:spacing w:line="360" w:lineRule="auto"/>
        <w:rPr>
          <w:sz w:val="28"/>
          <w:szCs w:val="28"/>
        </w:rPr>
      </w:pPr>
    </w:p>
    <w:p w:rsidR="006124CC" w:rsidRDefault="006124CC" w:rsidP="006124CC">
      <w:pPr>
        <w:rPr>
          <w:sz w:val="28"/>
          <w:szCs w:val="28"/>
        </w:rPr>
      </w:pPr>
    </w:p>
    <w:p w:rsidR="006124CC" w:rsidRDefault="006124CC" w:rsidP="006124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6124CC" w:rsidRDefault="006124CC" w:rsidP="006124CC">
      <w:pPr>
        <w:jc w:val="right"/>
        <w:rPr>
          <w:sz w:val="28"/>
          <w:szCs w:val="28"/>
        </w:rPr>
      </w:pPr>
    </w:p>
    <w:p w:rsidR="006124CC" w:rsidRDefault="006124CC" w:rsidP="006124CC">
      <w:pPr>
        <w:jc w:val="right"/>
        <w:rPr>
          <w:sz w:val="28"/>
          <w:szCs w:val="28"/>
        </w:rPr>
      </w:pPr>
    </w:p>
    <w:p w:rsidR="006124CC" w:rsidRDefault="006124CC" w:rsidP="006124CC">
      <w:pPr>
        <w:jc w:val="right"/>
        <w:rPr>
          <w:sz w:val="28"/>
          <w:szCs w:val="28"/>
        </w:rPr>
      </w:pPr>
    </w:p>
    <w:p w:rsidR="008016A6" w:rsidRDefault="008016A6" w:rsidP="006124CC">
      <w:pPr>
        <w:jc w:val="right"/>
        <w:rPr>
          <w:sz w:val="28"/>
          <w:szCs w:val="28"/>
        </w:rPr>
      </w:pPr>
    </w:p>
    <w:p w:rsidR="008016A6" w:rsidRDefault="008016A6" w:rsidP="008016A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                                 ......................................</w:t>
      </w:r>
    </w:p>
    <w:p w:rsidR="006124CC" w:rsidRDefault="006124CC" w:rsidP="008016A6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riaditeľka MŠ: </w:t>
      </w:r>
      <w:proofErr w:type="spellStart"/>
      <w:r>
        <w:rPr>
          <w:sz w:val="28"/>
          <w:szCs w:val="28"/>
        </w:rPr>
        <w:t>Gardoňová</w:t>
      </w:r>
      <w:proofErr w:type="spellEnd"/>
      <w:r>
        <w:rPr>
          <w:sz w:val="28"/>
          <w:szCs w:val="28"/>
        </w:rPr>
        <w:t xml:space="preserve">  Helena</w:t>
      </w:r>
      <w:r w:rsidR="008016A6">
        <w:rPr>
          <w:sz w:val="28"/>
          <w:szCs w:val="28"/>
        </w:rPr>
        <w:t xml:space="preserve">                                     Zriaďovateľ            </w:t>
      </w:r>
    </w:p>
    <w:p w:rsidR="008016A6" w:rsidRDefault="008016A6" w:rsidP="006124CC">
      <w:pPr>
        <w:jc w:val="center"/>
        <w:rPr>
          <w:b/>
          <w:sz w:val="36"/>
          <w:szCs w:val="36"/>
          <w:u w:val="single"/>
        </w:rPr>
      </w:pPr>
    </w:p>
    <w:p w:rsidR="006124CC" w:rsidRPr="002E13D6" w:rsidRDefault="006124CC" w:rsidP="006124CC">
      <w:pPr>
        <w:jc w:val="center"/>
        <w:rPr>
          <w:b/>
          <w:sz w:val="36"/>
          <w:szCs w:val="36"/>
          <w:u w:val="single"/>
        </w:rPr>
      </w:pPr>
      <w:r w:rsidRPr="002E13D6">
        <w:rPr>
          <w:b/>
          <w:sz w:val="36"/>
          <w:szCs w:val="36"/>
          <w:u w:val="single"/>
        </w:rPr>
        <w:lastRenderedPageBreak/>
        <w:t>O B S A H</w:t>
      </w:r>
    </w:p>
    <w:p w:rsidR="006124CC" w:rsidRDefault="006124CC" w:rsidP="006124CC">
      <w:pPr>
        <w:rPr>
          <w:b/>
          <w:sz w:val="36"/>
          <w:szCs w:val="36"/>
        </w:rPr>
      </w:pPr>
    </w:p>
    <w:p w:rsidR="002E13D6" w:rsidRDefault="002E13D6" w:rsidP="002E13D6">
      <w:pPr>
        <w:spacing w:line="360" w:lineRule="auto"/>
        <w:rPr>
          <w:sz w:val="28"/>
          <w:szCs w:val="28"/>
        </w:rPr>
      </w:pPr>
    </w:p>
    <w:p w:rsidR="006124CC" w:rsidRDefault="002E3BAA" w:rsidP="002E13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124CC">
        <w:rPr>
          <w:sz w:val="28"/>
          <w:szCs w:val="28"/>
        </w:rPr>
        <w:t xml:space="preserve">. </w:t>
      </w:r>
      <w:r w:rsidR="002E13D6">
        <w:rPr>
          <w:sz w:val="28"/>
          <w:szCs w:val="28"/>
        </w:rPr>
        <w:t>V</w:t>
      </w:r>
      <w:r w:rsidR="006124CC" w:rsidRPr="006124CC">
        <w:rPr>
          <w:sz w:val="28"/>
          <w:szCs w:val="28"/>
        </w:rPr>
        <w:t>ymedzenie vlastných cieľov a poslania výchovy a</w:t>
      </w:r>
      <w:r w:rsidR="008016A6">
        <w:rPr>
          <w:sz w:val="28"/>
          <w:szCs w:val="28"/>
        </w:rPr>
        <w:t> </w:t>
      </w:r>
      <w:r w:rsidR="006124CC" w:rsidRPr="006124CC">
        <w:rPr>
          <w:sz w:val="28"/>
          <w:szCs w:val="28"/>
        </w:rPr>
        <w:t>vzdelávania</w:t>
      </w:r>
      <w:r w:rsidR="008016A6">
        <w:rPr>
          <w:sz w:val="28"/>
          <w:szCs w:val="28"/>
        </w:rPr>
        <w:t>................... 3</w:t>
      </w:r>
    </w:p>
    <w:p w:rsidR="006124CC" w:rsidRDefault="002E3BAA" w:rsidP="002E13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6124CC">
        <w:rPr>
          <w:sz w:val="28"/>
          <w:szCs w:val="28"/>
        </w:rPr>
        <w:t xml:space="preserve">. </w:t>
      </w:r>
      <w:r w:rsidR="002E13D6">
        <w:rPr>
          <w:sz w:val="28"/>
          <w:szCs w:val="28"/>
        </w:rPr>
        <w:t>S</w:t>
      </w:r>
      <w:r w:rsidR="006124CC" w:rsidRPr="006124CC">
        <w:rPr>
          <w:sz w:val="28"/>
          <w:szCs w:val="28"/>
        </w:rPr>
        <w:t xml:space="preserve">tupeň vzdelania, ktorý sa dosiahne absolvovaním </w:t>
      </w:r>
      <w:proofErr w:type="spellStart"/>
      <w:r w:rsidR="006124CC">
        <w:rPr>
          <w:sz w:val="28"/>
          <w:szCs w:val="28"/>
        </w:rPr>
        <w:t>ŠkVP</w:t>
      </w:r>
      <w:proofErr w:type="spellEnd"/>
      <w:r w:rsidR="008016A6">
        <w:rPr>
          <w:sz w:val="28"/>
          <w:szCs w:val="28"/>
        </w:rPr>
        <w:t>............................... 3</w:t>
      </w:r>
    </w:p>
    <w:p w:rsidR="006124CC" w:rsidRDefault="002E3BAA" w:rsidP="002E13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124CC">
        <w:rPr>
          <w:sz w:val="28"/>
          <w:szCs w:val="28"/>
        </w:rPr>
        <w:t xml:space="preserve">. </w:t>
      </w:r>
      <w:r w:rsidR="002E13D6">
        <w:rPr>
          <w:sz w:val="28"/>
          <w:szCs w:val="28"/>
        </w:rPr>
        <w:t>V</w:t>
      </w:r>
      <w:r w:rsidR="006124CC" w:rsidRPr="006124CC">
        <w:rPr>
          <w:sz w:val="28"/>
          <w:szCs w:val="28"/>
        </w:rPr>
        <w:t>lastné zameranie školy</w:t>
      </w:r>
      <w:r w:rsidR="008016A6">
        <w:rPr>
          <w:sz w:val="28"/>
          <w:szCs w:val="28"/>
        </w:rPr>
        <w:t>................................................................................... 4</w:t>
      </w:r>
    </w:p>
    <w:p w:rsidR="006124CC" w:rsidRDefault="002E3BAA" w:rsidP="002E13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6124CC">
        <w:rPr>
          <w:sz w:val="28"/>
          <w:szCs w:val="28"/>
        </w:rPr>
        <w:t xml:space="preserve">. </w:t>
      </w:r>
      <w:r w:rsidR="002E13D6">
        <w:rPr>
          <w:sz w:val="28"/>
          <w:szCs w:val="28"/>
        </w:rPr>
        <w:t>D</w:t>
      </w:r>
      <w:r w:rsidR="006124CC" w:rsidRPr="006124CC">
        <w:rPr>
          <w:sz w:val="28"/>
          <w:szCs w:val="28"/>
        </w:rPr>
        <w:t>ĺžk</w:t>
      </w:r>
      <w:r w:rsidR="006124CC">
        <w:rPr>
          <w:sz w:val="28"/>
          <w:szCs w:val="28"/>
        </w:rPr>
        <w:t>a</w:t>
      </w:r>
      <w:r w:rsidR="006124CC" w:rsidRPr="006124CC">
        <w:rPr>
          <w:sz w:val="28"/>
          <w:szCs w:val="28"/>
        </w:rPr>
        <w:t xml:space="preserve"> dochádzky a formy výchovy a</w:t>
      </w:r>
      <w:r w:rsidR="008016A6">
        <w:rPr>
          <w:sz w:val="28"/>
          <w:szCs w:val="28"/>
        </w:rPr>
        <w:t> </w:t>
      </w:r>
      <w:r w:rsidR="006124CC" w:rsidRPr="006124CC">
        <w:rPr>
          <w:sz w:val="28"/>
          <w:szCs w:val="28"/>
        </w:rPr>
        <w:t>vzdelávania</w:t>
      </w:r>
      <w:r w:rsidR="008016A6">
        <w:rPr>
          <w:sz w:val="28"/>
          <w:szCs w:val="28"/>
        </w:rPr>
        <w:t>........................................... 5</w:t>
      </w:r>
    </w:p>
    <w:p w:rsidR="006124CC" w:rsidRDefault="002E3BAA" w:rsidP="002E13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124CC">
        <w:rPr>
          <w:sz w:val="28"/>
          <w:szCs w:val="28"/>
        </w:rPr>
        <w:t xml:space="preserve">. </w:t>
      </w:r>
      <w:r w:rsidR="002E13D6">
        <w:rPr>
          <w:sz w:val="28"/>
          <w:szCs w:val="28"/>
        </w:rPr>
        <w:t>U</w:t>
      </w:r>
      <w:r w:rsidR="006124CC" w:rsidRPr="006124CC">
        <w:rPr>
          <w:sz w:val="28"/>
          <w:szCs w:val="28"/>
        </w:rPr>
        <w:t>čebné osnovy</w:t>
      </w:r>
      <w:r w:rsidR="002E13D6">
        <w:rPr>
          <w:sz w:val="28"/>
          <w:szCs w:val="28"/>
        </w:rPr>
        <w:t xml:space="preserve"> a východiská plánovania</w:t>
      </w:r>
      <w:r w:rsidR="008016A6">
        <w:rPr>
          <w:sz w:val="28"/>
          <w:szCs w:val="28"/>
        </w:rPr>
        <w:t>........................................................ 6</w:t>
      </w:r>
    </w:p>
    <w:p w:rsidR="006124CC" w:rsidRDefault="002E3BAA" w:rsidP="002E13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6124CC">
        <w:rPr>
          <w:sz w:val="28"/>
          <w:szCs w:val="28"/>
        </w:rPr>
        <w:t xml:space="preserve">. </w:t>
      </w:r>
      <w:r w:rsidR="002E13D6">
        <w:rPr>
          <w:sz w:val="28"/>
          <w:szCs w:val="28"/>
        </w:rPr>
        <w:t>V</w:t>
      </w:r>
      <w:r w:rsidR="006124CC" w:rsidRPr="006124CC">
        <w:rPr>
          <w:sz w:val="28"/>
          <w:szCs w:val="28"/>
        </w:rPr>
        <w:t>yučovací jazyk</w:t>
      </w:r>
      <w:r w:rsidR="008016A6">
        <w:rPr>
          <w:sz w:val="28"/>
          <w:szCs w:val="28"/>
        </w:rPr>
        <w:t>............................................................................................... 9</w:t>
      </w:r>
    </w:p>
    <w:p w:rsidR="006124CC" w:rsidRDefault="002E3BAA" w:rsidP="002E13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6124CC">
        <w:rPr>
          <w:sz w:val="28"/>
          <w:szCs w:val="28"/>
        </w:rPr>
        <w:t xml:space="preserve">. </w:t>
      </w:r>
      <w:r w:rsidR="002E13D6">
        <w:rPr>
          <w:sz w:val="28"/>
          <w:szCs w:val="28"/>
        </w:rPr>
        <w:t>S</w:t>
      </w:r>
      <w:r w:rsidR="006124CC" w:rsidRPr="006124CC">
        <w:rPr>
          <w:sz w:val="28"/>
          <w:szCs w:val="28"/>
        </w:rPr>
        <w:t>pôsob a podmienky ukončovania výchovy a</w:t>
      </w:r>
      <w:r w:rsidR="008016A6">
        <w:rPr>
          <w:sz w:val="28"/>
          <w:szCs w:val="28"/>
        </w:rPr>
        <w:t> </w:t>
      </w:r>
      <w:r w:rsidR="006124CC" w:rsidRPr="006124CC">
        <w:rPr>
          <w:sz w:val="28"/>
          <w:szCs w:val="28"/>
        </w:rPr>
        <w:t>vzdelávania</w:t>
      </w:r>
      <w:r w:rsidR="008016A6">
        <w:rPr>
          <w:sz w:val="28"/>
          <w:szCs w:val="28"/>
        </w:rPr>
        <w:t>............................. 9</w:t>
      </w:r>
    </w:p>
    <w:p w:rsidR="006124CC" w:rsidRDefault="002E3BAA" w:rsidP="002E13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124CC">
        <w:rPr>
          <w:sz w:val="28"/>
          <w:szCs w:val="28"/>
        </w:rPr>
        <w:t xml:space="preserve">. </w:t>
      </w:r>
      <w:r w:rsidR="002E13D6">
        <w:rPr>
          <w:sz w:val="28"/>
          <w:szCs w:val="28"/>
        </w:rPr>
        <w:t>P</w:t>
      </w:r>
      <w:r w:rsidR="006124CC" w:rsidRPr="006124CC">
        <w:rPr>
          <w:sz w:val="28"/>
          <w:szCs w:val="28"/>
        </w:rPr>
        <w:t>ersonálne zabezpečenie</w:t>
      </w:r>
      <w:r w:rsidR="008016A6">
        <w:rPr>
          <w:sz w:val="28"/>
          <w:szCs w:val="28"/>
        </w:rPr>
        <w:t>.................................................................................. 9</w:t>
      </w:r>
    </w:p>
    <w:p w:rsidR="006124CC" w:rsidRDefault="002E3BAA" w:rsidP="002E13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6124CC">
        <w:rPr>
          <w:sz w:val="28"/>
          <w:szCs w:val="28"/>
        </w:rPr>
        <w:t xml:space="preserve">. </w:t>
      </w:r>
      <w:r w:rsidR="002E13D6">
        <w:rPr>
          <w:sz w:val="28"/>
          <w:szCs w:val="28"/>
        </w:rPr>
        <w:t>M</w:t>
      </w:r>
      <w:r w:rsidR="006124CC" w:rsidRPr="006124CC">
        <w:rPr>
          <w:sz w:val="28"/>
          <w:szCs w:val="28"/>
        </w:rPr>
        <w:t>ateriálno-technické a priestorové podmienky</w:t>
      </w:r>
      <w:r w:rsidR="008016A6">
        <w:rPr>
          <w:sz w:val="28"/>
          <w:szCs w:val="28"/>
        </w:rPr>
        <w:t>............................................... 9</w:t>
      </w:r>
    </w:p>
    <w:p w:rsidR="006124CC" w:rsidRDefault="006124CC" w:rsidP="002E13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E3BA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2E13D6">
        <w:rPr>
          <w:sz w:val="28"/>
          <w:szCs w:val="28"/>
        </w:rPr>
        <w:t>P</w:t>
      </w:r>
      <w:r w:rsidRPr="006124CC">
        <w:rPr>
          <w:sz w:val="28"/>
          <w:szCs w:val="28"/>
        </w:rPr>
        <w:t>odmienky na zaistenie bezpečnosti a ochrany zdravia pri výchove a</w:t>
      </w:r>
      <w:r w:rsidR="008016A6">
        <w:rPr>
          <w:sz w:val="28"/>
          <w:szCs w:val="28"/>
        </w:rPr>
        <w:t> </w:t>
      </w:r>
      <w:r w:rsidRPr="006124CC">
        <w:rPr>
          <w:sz w:val="28"/>
          <w:szCs w:val="28"/>
        </w:rPr>
        <w:t>vzdelávaní</w:t>
      </w:r>
      <w:r w:rsidR="008016A6">
        <w:rPr>
          <w:sz w:val="28"/>
          <w:szCs w:val="28"/>
        </w:rPr>
        <w:t>........................................................................................................ 10</w:t>
      </w:r>
    </w:p>
    <w:p w:rsidR="006124CC" w:rsidRDefault="006124CC" w:rsidP="002E13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E3BA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E13D6">
        <w:rPr>
          <w:sz w:val="28"/>
          <w:szCs w:val="28"/>
        </w:rPr>
        <w:t>V</w:t>
      </w:r>
      <w:r w:rsidRPr="006124CC">
        <w:rPr>
          <w:sz w:val="28"/>
          <w:szCs w:val="28"/>
        </w:rPr>
        <w:t>nútorný systém kontroly a hodnotenia detí</w:t>
      </w:r>
      <w:r w:rsidR="008016A6">
        <w:rPr>
          <w:sz w:val="28"/>
          <w:szCs w:val="28"/>
        </w:rPr>
        <w:t>................................................ 11</w:t>
      </w:r>
    </w:p>
    <w:p w:rsidR="006124CC" w:rsidRDefault="006124CC" w:rsidP="002E13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E3BA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E13D6">
        <w:rPr>
          <w:sz w:val="28"/>
          <w:szCs w:val="28"/>
        </w:rPr>
        <w:t>V</w:t>
      </w:r>
      <w:r w:rsidRPr="006124CC">
        <w:rPr>
          <w:sz w:val="28"/>
          <w:szCs w:val="28"/>
        </w:rPr>
        <w:t>nútorný systém kontroly a hodnotenia zamestnancov školy</w:t>
      </w:r>
      <w:r w:rsidR="008016A6">
        <w:rPr>
          <w:sz w:val="28"/>
          <w:szCs w:val="28"/>
        </w:rPr>
        <w:t>..................... 11</w:t>
      </w:r>
    </w:p>
    <w:p w:rsidR="006124CC" w:rsidRDefault="006124CC" w:rsidP="002E13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B582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E13D6">
        <w:rPr>
          <w:sz w:val="28"/>
          <w:szCs w:val="28"/>
        </w:rPr>
        <w:t>P</w:t>
      </w:r>
      <w:r w:rsidRPr="006124CC">
        <w:rPr>
          <w:sz w:val="28"/>
          <w:szCs w:val="28"/>
        </w:rPr>
        <w:t>ožiadavky na kontinuálne vzdelávanie pedagogických a odborných zamestnancov</w:t>
      </w:r>
      <w:r w:rsidR="008016A6">
        <w:rPr>
          <w:sz w:val="28"/>
          <w:szCs w:val="28"/>
        </w:rPr>
        <w:t>....................................</w:t>
      </w:r>
      <w:bookmarkStart w:id="0" w:name="_GoBack"/>
      <w:bookmarkEnd w:id="0"/>
      <w:r w:rsidR="008016A6">
        <w:rPr>
          <w:sz w:val="28"/>
          <w:szCs w:val="28"/>
        </w:rPr>
        <w:t>..................................................................12</w:t>
      </w:r>
    </w:p>
    <w:p w:rsidR="002E13D6" w:rsidRDefault="002E13D6" w:rsidP="002E13D6">
      <w:pPr>
        <w:spacing w:line="360" w:lineRule="auto"/>
        <w:rPr>
          <w:sz w:val="28"/>
          <w:szCs w:val="28"/>
        </w:rPr>
      </w:pPr>
    </w:p>
    <w:p w:rsidR="002E13D6" w:rsidRDefault="002E13D6" w:rsidP="002E13D6">
      <w:pPr>
        <w:spacing w:line="360" w:lineRule="auto"/>
        <w:rPr>
          <w:sz w:val="28"/>
          <w:szCs w:val="28"/>
        </w:rPr>
      </w:pPr>
    </w:p>
    <w:p w:rsidR="002E13D6" w:rsidRDefault="002E13D6" w:rsidP="002E13D6">
      <w:pPr>
        <w:spacing w:line="360" w:lineRule="auto"/>
        <w:rPr>
          <w:sz w:val="28"/>
          <w:szCs w:val="28"/>
        </w:rPr>
      </w:pPr>
    </w:p>
    <w:p w:rsidR="002E13D6" w:rsidRDefault="002E13D6" w:rsidP="002E13D6">
      <w:pPr>
        <w:spacing w:line="360" w:lineRule="auto"/>
        <w:rPr>
          <w:sz w:val="28"/>
          <w:szCs w:val="28"/>
        </w:rPr>
      </w:pPr>
    </w:p>
    <w:p w:rsidR="002E13D6" w:rsidRDefault="002E13D6" w:rsidP="002E13D6">
      <w:pPr>
        <w:spacing w:line="360" w:lineRule="auto"/>
        <w:rPr>
          <w:sz w:val="28"/>
          <w:szCs w:val="28"/>
        </w:rPr>
      </w:pPr>
    </w:p>
    <w:p w:rsidR="002E13D6" w:rsidRDefault="002E13D6" w:rsidP="002E13D6">
      <w:pPr>
        <w:spacing w:line="360" w:lineRule="auto"/>
        <w:rPr>
          <w:sz w:val="28"/>
          <w:szCs w:val="28"/>
        </w:rPr>
      </w:pPr>
    </w:p>
    <w:p w:rsidR="002E13D6" w:rsidRDefault="002E13D6" w:rsidP="002E13D6">
      <w:pPr>
        <w:spacing w:line="360" w:lineRule="auto"/>
        <w:rPr>
          <w:sz w:val="28"/>
          <w:szCs w:val="28"/>
        </w:rPr>
      </w:pPr>
    </w:p>
    <w:p w:rsidR="002E13D6" w:rsidRDefault="002E13D6" w:rsidP="002E13D6">
      <w:pPr>
        <w:spacing w:line="360" w:lineRule="auto"/>
        <w:rPr>
          <w:sz w:val="28"/>
          <w:szCs w:val="28"/>
        </w:rPr>
      </w:pPr>
    </w:p>
    <w:p w:rsidR="002E13D6" w:rsidRDefault="002E13D6" w:rsidP="002E13D6">
      <w:pPr>
        <w:spacing w:line="360" w:lineRule="auto"/>
        <w:rPr>
          <w:sz w:val="28"/>
          <w:szCs w:val="28"/>
        </w:rPr>
      </w:pPr>
    </w:p>
    <w:p w:rsidR="002E13D6" w:rsidRDefault="002E13D6" w:rsidP="002E13D6">
      <w:pPr>
        <w:spacing w:line="360" w:lineRule="auto"/>
        <w:rPr>
          <w:sz w:val="28"/>
          <w:szCs w:val="28"/>
        </w:rPr>
      </w:pPr>
    </w:p>
    <w:p w:rsidR="002E3BAA" w:rsidRDefault="002E3BAA" w:rsidP="002E13D6">
      <w:pPr>
        <w:spacing w:line="360" w:lineRule="auto"/>
        <w:rPr>
          <w:sz w:val="28"/>
          <w:szCs w:val="28"/>
        </w:rPr>
      </w:pPr>
    </w:p>
    <w:p w:rsidR="002E3BAA" w:rsidRDefault="002E3BAA" w:rsidP="00E135C9">
      <w:pPr>
        <w:spacing w:line="360" w:lineRule="auto"/>
        <w:rPr>
          <w:b/>
          <w:sz w:val="28"/>
          <w:szCs w:val="28"/>
          <w:u w:val="single"/>
        </w:rPr>
      </w:pPr>
      <w:r w:rsidRPr="002E3BAA">
        <w:rPr>
          <w:b/>
          <w:sz w:val="28"/>
          <w:szCs w:val="28"/>
          <w:u w:val="single"/>
        </w:rPr>
        <w:lastRenderedPageBreak/>
        <w:t>1. Vymedzenie vlastných cieľov a poslania výchovy a</w:t>
      </w:r>
      <w:r w:rsidR="00B6148F">
        <w:rPr>
          <w:b/>
          <w:sz w:val="28"/>
          <w:szCs w:val="28"/>
          <w:u w:val="single"/>
        </w:rPr>
        <w:t> </w:t>
      </w:r>
      <w:r w:rsidRPr="002E3BAA">
        <w:rPr>
          <w:b/>
          <w:sz w:val="28"/>
          <w:szCs w:val="28"/>
          <w:u w:val="single"/>
        </w:rPr>
        <w:t>vzdelávania</w:t>
      </w:r>
    </w:p>
    <w:p w:rsidR="00B6148F" w:rsidRPr="002E3BAA" w:rsidRDefault="00B6148F" w:rsidP="00E135C9">
      <w:pPr>
        <w:spacing w:line="360" w:lineRule="auto"/>
        <w:rPr>
          <w:b/>
          <w:sz w:val="28"/>
          <w:szCs w:val="28"/>
          <w:u w:val="single"/>
        </w:rPr>
      </w:pPr>
    </w:p>
    <w:p w:rsidR="00E135C9" w:rsidRDefault="00E135C9" w:rsidP="00E135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Pri vymedzovaní vlastných cieľov našej materskej školy sme vychádzali zo všeo</w:t>
      </w:r>
      <w:r w:rsidRPr="00E135C9">
        <w:rPr>
          <w:sz w:val="24"/>
          <w:szCs w:val="24"/>
        </w:rPr>
        <w:t>becný</w:t>
      </w:r>
      <w:r>
        <w:rPr>
          <w:sz w:val="24"/>
          <w:szCs w:val="24"/>
        </w:rPr>
        <w:t>ch</w:t>
      </w:r>
      <w:r w:rsidRPr="00E135C9">
        <w:rPr>
          <w:sz w:val="24"/>
          <w:szCs w:val="24"/>
        </w:rPr>
        <w:t xml:space="preserve"> cieľ</w:t>
      </w:r>
      <w:r>
        <w:rPr>
          <w:sz w:val="24"/>
          <w:szCs w:val="24"/>
        </w:rPr>
        <w:t>ov</w:t>
      </w:r>
      <w:r w:rsidRPr="00E135C9">
        <w:rPr>
          <w:sz w:val="24"/>
          <w:szCs w:val="24"/>
        </w:rPr>
        <w:t xml:space="preserve"> ustanovený</w:t>
      </w:r>
      <w:r>
        <w:rPr>
          <w:sz w:val="24"/>
          <w:szCs w:val="24"/>
        </w:rPr>
        <w:t>ch</w:t>
      </w:r>
      <w:r w:rsidRPr="00E135C9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</w:t>
      </w:r>
      <w:r w:rsidRPr="00E135C9">
        <w:rPr>
          <w:sz w:val="24"/>
          <w:szCs w:val="24"/>
        </w:rPr>
        <w:t>štátnom vzdelávacom progra</w:t>
      </w:r>
      <w:r>
        <w:rPr>
          <w:sz w:val="24"/>
          <w:szCs w:val="24"/>
        </w:rPr>
        <w:t xml:space="preserve">me a v školskom zákone, z cieľov vychádzajúcich z koncepčného zámeru materskej školy, s potrieb detí a ich zákonných zástupcov, zo zamerania materskej školy. </w:t>
      </w:r>
    </w:p>
    <w:p w:rsidR="00E135C9" w:rsidRPr="0069620F" w:rsidRDefault="00E135C9" w:rsidP="00E135C9">
      <w:pPr>
        <w:spacing w:line="360" w:lineRule="auto"/>
        <w:jc w:val="both"/>
        <w:rPr>
          <w:sz w:val="24"/>
          <w:szCs w:val="24"/>
          <w:u w:val="single"/>
        </w:rPr>
      </w:pPr>
      <w:r w:rsidRPr="0069620F">
        <w:rPr>
          <w:sz w:val="24"/>
          <w:szCs w:val="24"/>
          <w:u w:val="single"/>
        </w:rPr>
        <w:t xml:space="preserve">Vlastné ciele materskej školy Papradno: </w:t>
      </w:r>
    </w:p>
    <w:p w:rsidR="00E135C9" w:rsidRDefault="00E135C9" w:rsidP="00E135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C9">
        <w:rPr>
          <w:rFonts w:ascii="Times New Roman" w:hAnsi="Times New Roman" w:cs="Times New Roman"/>
          <w:sz w:val="24"/>
          <w:szCs w:val="24"/>
        </w:rPr>
        <w:t>Individuálnym a</w:t>
      </w:r>
      <w:r>
        <w:rPr>
          <w:rFonts w:ascii="Times New Roman" w:hAnsi="Times New Roman" w:cs="Times New Roman"/>
          <w:sz w:val="24"/>
          <w:szCs w:val="24"/>
        </w:rPr>
        <w:t> empatickým prístupom uľahčovať adaptáciu dieťaťa na zmenené podmienky a kolektív detí</w:t>
      </w:r>
    </w:p>
    <w:p w:rsidR="00D13ECB" w:rsidRDefault="00D13ECB" w:rsidP="00E135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Rozvíjať jedinečnosť detí správnou motiváciou, pedagogickým pôsobením a</w:t>
      </w:r>
      <w:r w:rsidR="0009750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hrou</w:t>
      </w:r>
    </w:p>
    <w:p w:rsidR="00097503" w:rsidRDefault="00097503" w:rsidP="00E135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Rozvíjať u detí kladný postoj k sebe samému, zdravé sebavedomie, kooperáciu a spoluprácu v kolektíve, empatické správanie a vytvárať u detí vlastný postoj ku kladným a záporným prejavom správania a možných následkov </w:t>
      </w:r>
    </w:p>
    <w:p w:rsidR="00D13ECB" w:rsidRDefault="00D13ECB" w:rsidP="00E135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CB">
        <w:rPr>
          <w:rFonts w:ascii="Times New Roman" w:hAnsi="Times New Roman" w:cs="Times New Roman"/>
          <w:sz w:val="24"/>
          <w:szCs w:val="24"/>
        </w:rPr>
        <w:t xml:space="preserve">Rozvíjať u detí digitálnu gramotnosť </w:t>
      </w:r>
      <w:r>
        <w:rPr>
          <w:rFonts w:ascii="Times New Roman" w:hAnsi="Times New Roman" w:cs="Times New Roman"/>
          <w:sz w:val="24"/>
          <w:szCs w:val="24"/>
        </w:rPr>
        <w:t>tak, aby deti vedeli využiť digitálne technológie v rámci získavania informácií v bežnom živote a v edukácii základnej školy</w:t>
      </w:r>
    </w:p>
    <w:p w:rsidR="0069620F" w:rsidRDefault="00D13ECB" w:rsidP="00E135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Rozvíjať u detí národné povedomie a vzťah k vlastnej identite, k svojim predkom, tradíciám, kultúre svojho regiónu a zvykom – spevom ľudových piesní, porekadiel, rozvojom základov ľudových tancov,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rečnovačiek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pásiem </w:t>
      </w:r>
      <w:proofErr w:type="spellStart"/>
      <w:r>
        <w:rPr>
          <w:rFonts w:ascii="Times New Roman" w:hAnsi="Times New Roman" w:cs="Times New Roman"/>
          <w:sz w:val="24"/>
          <w:szCs w:val="24"/>
        </w:rPr>
        <w:t>viažúcich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k rôznym podujatiam: mesiac úcty k starším, betlehemci, Mikuláš, Vianoce, fašiangy, topenie Moreny.......    </w:t>
      </w:r>
    </w:p>
    <w:p w:rsidR="0069620F" w:rsidRDefault="0069620F" w:rsidP="0069620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20F">
        <w:rPr>
          <w:rFonts w:ascii="Times New Roman" w:hAnsi="Times New Roman" w:cs="Times New Roman"/>
          <w:sz w:val="24"/>
          <w:szCs w:val="24"/>
        </w:rPr>
        <w:t>Rozvíjať u detí kladný vzťah k prírode a zvieratám – starostlivosťou o čistotu, separovaním odpadu, turistickými vychádzkami, pozorovaním a starostlivosťou o domáce, lesné zvieratá a vtáky, zbieraním byliniek, pestovaním zeleniny, bádateľskými aktivitami a pod.</w:t>
      </w:r>
    </w:p>
    <w:p w:rsidR="0069620F" w:rsidRDefault="0069620F" w:rsidP="0069620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9620F">
        <w:rPr>
          <w:rFonts w:ascii="Times New Roman" w:hAnsi="Times New Roman" w:cs="Times New Roman"/>
          <w:sz w:val="24"/>
          <w:szCs w:val="24"/>
        </w:rPr>
        <w:t>odporovať prirodzenú detskú túžbu po pohybe, umožniť deťom pravidelný pohyb na čerstvom vzduchu, vytvárať pozitívny postoj k pohybovým aktivitám a športu organizovaním zaujímavých súťaživých športových podujatí</w:t>
      </w:r>
    </w:p>
    <w:p w:rsidR="00B6148F" w:rsidRDefault="00B6148F" w:rsidP="00B6148F">
      <w:pPr>
        <w:spacing w:line="360" w:lineRule="auto"/>
        <w:jc w:val="both"/>
        <w:rPr>
          <w:sz w:val="24"/>
          <w:szCs w:val="24"/>
        </w:rPr>
      </w:pPr>
    </w:p>
    <w:p w:rsidR="00B6148F" w:rsidRDefault="00B6148F" w:rsidP="00B6148F">
      <w:pPr>
        <w:spacing w:line="360" w:lineRule="auto"/>
        <w:jc w:val="both"/>
        <w:rPr>
          <w:sz w:val="24"/>
          <w:szCs w:val="24"/>
        </w:rPr>
      </w:pPr>
    </w:p>
    <w:p w:rsidR="00B6148F" w:rsidRDefault="00B6148F" w:rsidP="00B6148F">
      <w:pPr>
        <w:spacing w:line="360" w:lineRule="auto"/>
        <w:rPr>
          <w:b/>
          <w:sz w:val="28"/>
          <w:szCs w:val="28"/>
          <w:u w:val="single"/>
        </w:rPr>
      </w:pPr>
      <w:r w:rsidRPr="00B6148F">
        <w:rPr>
          <w:b/>
          <w:sz w:val="28"/>
          <w:szCs w:val="28"/>
          <w:u w:val="single"/>
        </w:rPr>
        <w:t xml:space="preserve">2. Stupeň vzdelania, ktorý sa dosiahne absolvovaním </w:t>
      </w:r>
      <w:proofErr w:type="spellStart"/>
      <w:r w:rsidRPr="00B6148F">
        <w:rPr>
          <w:b/>
          <w:sz w:val="28"/>
          <w:szCs w:val="28"/>
          <w:u w:val="single"/>
        </w:rPr>
        <w:t>ŠkVP</w:t>
      </w:r>
      <w:proofErr w:type="spellEnd"/>
    </w:p>
    <w:p w:rsidR="00B6148F" w:rsidRDefault="00B6148F" w:rsidP="00B614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6148F" w:rsidRDefault="00B6148F" w:rsidP="00B614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Absolvovaním </w:t>
      </w:r>
      <w:proofErr w:type="spellStart"/>
      <w:r>
        <w:rPr>
          <w:sz w:val="24"/>
          <w:szCs w:val="24"/>
        </w:rPr>
        <w:t>ŠkVP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Kubka</w:t>
      </w:r>
      <w:proofErr w:type="spellEnd"/>
      <w:r>
        <w:rPr>
          <w:sz w:val="24"/>
          <w:szCs w:val="24"/>
        </w:rPr>
        <w:t xml:space="preserve"> a Maťka materskej školy Papradno dieťa</w:t>
      </w:r>
      <w:r w:rsidR="00E548BC">
        <w:rPr>
          <w:sz w:val="24"/>
          <w:szCs w:val="24"/>
        </w:rPr>
        <w:t xml:space="preserve"> ukončí </w:t>
      </w:r>
      <w:proofErr w:type="spellStart"/>
      <w:r w:rsidR="00E548BC">
        <w:rPr>
          <w:sz w:val="24"/>
          <w:szCs w:val="24"/>
        </w:rPr>
        <w:t>predprimárne</w:t>
      </w:r>
      <w:proofErr w:type="spellEnd"/>
      <w:r w:rsidR="00E548BC">
        <w:rPr>
          <w:sz w:val="24"/>
          <w:szCs w:val="24"/>
        </w:rPr>
        <w:t xml:space="preserve"> vzdelávanie</w:t>
      </w:r>
      <w:r>
        <w:rPr>
          <w:sz w:val="24"/>
          <w:szCs w:val="24"/>
        </w:rPr>
        <w:t>. Z</w:t>
      </w:r>
      <w:r w:rsidRPr="00F4345E">
        <w:rPr>
          <w:sz w:val="24"/>
          <w:szCs w:val="24"/>
        </w:rPr>
        <w:t>íska</w:t>
      </w:r>
      <w:r>
        <w:rPr>
          <w:sz w:val="24"/>
          <w:szCs w:val="24"/>
        </w:rPr>
        <w:t xml:space="preserve"> ho</w:t>
      </w:r>
      <w:r w:rsidRPr="00F4345E">
        <w:rPr>
          <w:sz w:val="24"/>
          <w:szCs w:val="24"/>
        </w:rPr>
        <w:t xml:space="preserve"> absolvovaním posledného ročníka vzdelávacieho </w:t>
      </w:r>
      <w:r w:rsidRPr="00F4345E">
        <w:rPr>
          <w:sz w:val="24"/>
          <w:szCs w:val="24"/>
        </w:rPr>
        <w:lastRenderedPageBreak/>
        <w:t xml:space="preserve">programu odboru vzdelávania v materskej škole. </w:t>
      </w:r>
      <w:r>
        <w:rPr>
          <w:sz w:val="24"/>
          <w:szCs w:val="24"/>
        </w:rPr>
        <w:t xml:space="preserve">Dokladom o stupni vzdelania je osvedčenie o absolvovaní </w:t>
      </w:r>
      <w:proofErr w:type="spellStart"/>
      <w:r>
        <w:rPr>
          <w:sz w:val="24"/>
          <w:szCs w:val="24"/>
        </w:rPr>
        <w:t>predprimárneho</w:t>
      </w:r>
      <w:proofErr w:type="spellEnd"/>
      <w:r>
        <w:rPr>
          <w:sz w:val="24"/>
          <w:szCs w:val="24"/>
        </w:rPr>
        <w:t xml:space="preserve"> </w:t>
      </w:r>
      <w:r w:rsidR="00E548BC">
        <w:rPr>
          <w:sz w:val="24"/>
          <w:szCs w:val="24"/>
        </w:rPr>
        <w:t>vzdelania</w:t>
      </w:r>
      <w:r>
        <w:rPr>
          <w:sz w:val="24"/>
          <w:szCs w:val="24"/>
        </w:rPr>
        <w:t>. Vydáva sa dieťaťu , ktoré spravidla v danom školskom roku dovŕši do 31.augusta šiesty rok veku. Absolventom  materskej školy je dieťa pripravené na vstup do základnej školy.</w:t>
      </w:r>
    </w:p>
    <w:p w:rsidR="00B6148F" w:rsidRDefault="00B6148F" w:rsidP="00B614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Dieťa po absolvovaní MŠ nedisponuje rozvinutými kompetenciami v daných oblastiach, no dosahovanie základných cieľov jednotlivých vzdelávacích oblastí tohto programu vytvára</w:t>
      </w:r>
      <w:r w:rsidR="00D81D14">
        <w:rPr>
          <w:sz w:val="24"/>
          <w:szCs w:val="24"/>
        </w:rPr>
        <w:t>jú</w:t>
      </w:r>
      <w:r>
        <w:rPr>
          <w:sz w:val="24"/>
          <w:szCs w:val="24"/>
        </w:rPr>
        <w:t xml:space="preserve"> podmienky na ich plné rozvinutie v budúcnosti.</w:t>
      </w:r>
    </w:p>
    <w:p w:rsidR="00B6148F" w:rsidRDefault="00B6148F" w:rsidP="00B6148F">
      <w:pPr>
        <w:spacing w:line="360" w:lineRule="auto"/>
        <w:jc w:val="both"/>
        <w:rPr>
          <w:sz w:val="24"/>
          <w:szCs w:val="24"/>
        </w:rPr>
      </w:pPr>
    </w:p>
    <w:p w:rsidR="00B6148F" w:rsidRDefault="00B6148F" w:rsidP="00B6148F">
      <w:pPr>
        <w:spacing w:line="360" w:lineRule="auto"/>
        <w:rPr>
          <w:b/>
          <w:sz w:val="28"/>
          <w:szCs w:val="28"/>
          <w:u w:val="single"/>
        </w:rPr>
      </w:pPr>
      <w:r w:rsidRPr="00B6148F">
        <w:rPr>
          <w:b/>
          <w:sz w:val="28"/>
          <w:szCs w:val="28"/>
          <w:u w:val="single"/>
        </w:rPr>
        <w:t>3. Vlastné zameranie školy</w:t>
      </w:r>
    </w:p>
    <w:p w:rsidR="00ED6B54" w:rsidRDefault="00ED6B54" w:rsidP="00B6148F">
      <w:pPr>
        <w:spacing w:line="360" w:lineRule="auto"/>
        <w:rPr>
          <w:b/>
          <w:sz w:val="28"/>
          <w:szCs w:val="28"/>
          <w:u w:val="single"/>
        </w:rPr>
      </w:pPr>
    </w:p>
    <w:p w:rsidR="005F09AE" w:rsidRDefault="00ED6B54" w:rsidP="00B6148F">
      <w:pPr>
        <w:spacing w:line="360" w:lineRule="auto"/>
        <w:rPr>
          <w:sz w:val="24"/>
          <w:szCs w:val="24"/>
        </w:rPr>
      </w:pPr>
      <w:r w:rsidRPr="00ED6B54">
        <w:rPr>
          <w:sz w:val="24"/>
          <w:szCs w:val="24"/>
        </w:rPr>
        <w:t xml:space="preserve">     Vlastné zameranie materskej školy vychádza z analýz a vytvorených záverov doterajšej praxe, </w:t>
      </w:r>
      <w:r>
        <w:rPr>
          <w:sz w:val="24"/>
          <w:szCs w:val="24"/>
        </w:rPr>
        <w:t>z</w:t>
      </w:r>
      <w:r w:rsidRPr="00ED6B54">
        <w:rPr>
          <w:sz w:val="24"/>
          <w:szCs w:val="24"/>
        </w:rPr>
        <w:t xml:space="preserve">o skúseností spolupráce s rodičmi a ich požiadaviek, z potrieb detí v predškolskom veku,  </w:t>
      </w:r>
      <w:r>
        <w:rPr>
          <w:sz w:val="24"/>
          <w:szCs w:val="24"/>
        </w:rPr>
        <w:t xml:space="preserve">z potrieb a možností daného regiónu, z potrieb spoločnosti. </w:t>
      </w:r>
      <w:r w:rsidRPr="00ED6B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Spája profiláciu materskej školy s požiadavkami Štátneho vzdelávacieho programu pre </w:t>
      </w:r>
      <w:proofErr w:type="spellStart"/>
      <w:r>
        <w:rPr>
          <w:sz w:val="24"/>
          <w:szCs w:val="24"/>
        </w:rPr>
        <w:t>predprimárne</w:t>
      </w:r>
      <w:proofErr w:type="spellEnd"/>
      <w:r>
        <w:rPr>
          <w:sz w:val="24"/>
          <w:szCs w:val="24"/>
        </w:rPr>
        <w:t xml:space="preserve"> vzdelávanie v materských  školách vydaného v Bratislave v roku 2016.</w:t>
      </w:r>
    </w:p>
    <w:p w:rsidR="005F09AE" w:rsidRDefault="00570A85" w:rsidP="00B614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Zamerani</w:t>
      </w:r>
      <w:r w:rsidR="005D70E3">
        <w:rPr>
          <w:sz w:val="24"/>
          <w:szCs w:val="24"/>
        </w:rPr>
        <w:t>e</w:t>
      </w:r>
      <w:r>
        <w:rPr>
          <w:sz w:val="24"/>
          <w:szCs w:val="24"/>
        </w:rPr>
        <w:t xml:space="preserve"> Materskej školy Papradno 372 vychádza z :</w:t>
      </w:r>
    </w:p>
    <w:p w:rsidR="005D70E3" w:rsidRDefault="00570A85" w:rsidP="00B6148F">
      <w:pPr>
        <w:spacing w:line="360" w:lineRule="auto"/>
        <w:jc w:val="both"/>
        <w:rPr>
          <w:sz w:val="24"/>
          <w:szCs w:val="24"/>
        </w:rPr>
      </w:pPr>
      <w:r w:rsidRPr="005D70E3">
        <w:rPr>
          <w:b/>
          <w:sz w:val="24"/>
          <w:szCs w:val="24"/>
          <w:u w:val="single"/>
        </w:rPr>
        <w:t>• polohy materskej školy:</w:t>
      </w:r>
      <w:r>
        <w:rPr>
          <w:sz w:val="24"/>
          <w:szCs w:val="24"/>
        </w:rPr>
        <w:t xml:space="preserve"> materská škola sa nachádza v obci obklopenej krásnou prírodou, vrchmi, dolinami. V okolí sú listnaté aj ihličnaté lesy, v obci ľudia chovajú rôzne druhy domácich zvierat, pri obci je postavená farma, v lesoch žije mnoho zvierat, žijú tu rôzne druhy vtákov, vodných živočíchov, hmyzu. </w:t>
      </w:r>
      <w:r w:rsidR="005D70E3">
        <w:rPr>
          <w:sz w:val="24"/>
          <w:szCs w:val="24"/>
        </w:rPr>
        <w:t xml:space="preserve">Vo </w:t>
      </w:r>
      <w:proofErr w:type="spellStart"/>
      <w:r w:rsidR="005D70E3">
        <w:rPr>
          <w:sz w:val="24"/>
          <w:szCs w:val="24"/>
        </w:rPr>
        <w:t>výchovno</w:t>
      </w:r>
      <w:proofErr w:type="spellEnd"/>
      <w:r w:rsidR="005D70E3">
        <w:rPr>
          <w:sz w:val="24"/>
          <w:szCs w:val="24"/>
        </w:rPr>
        <w:t xml:space="preserve"> – vzdelávacom procese deti vedieme k rozvoju prírodovednej gramotnosti tak, aby deti na základe vlastných poznatkov a skúseností postupne dokázali vytvárať závery z vlastného pozorovania, experimentovania. Budujeme u detí kladný vzťah k prírode, k starostlivosti o zvieratá, prehlbujeme poznatky o zvieratách rôzneho druhu priamym pozorovaním, vychádzkami do prírody, návštevami farmy, domácich dvorov. Poskytujeme deťom množstvo pomôcok – lupy, zberné nádoby, pinzety, k pozorovaniu zvierat, hmyzu a rôznych živočíchov. Pestujeme rastlinky, zbierame bylinky, vytvárame herbár. Poznávame kvety a byliny nielen vzhľadom, ale aj vôňou, hmatom.  </w:t>
      </w:r>
      <w:r w:rsidR="008A1228">
        <w:rPr>
          <w:sz w:val="24"/>
          <w:szCs w:val="24"/>
        </w:rPr>
        <w:t xml:space="preserve">Rozoznávame časti živej a neživej prírody. </w:t>
      </w:r>
      <w:r w:rsidR="005D70E3">
        <w:rPr>
          <w:sz w:val="24"/>
          <w:szCs w:val="24"/>
        </w:rPr>
        <w:t xml:space="preserve">Rozvíjame u detí kompetencie spojené so starostlivosťou o prírodu, čistenie okolia, separovanie odpadu. Zapájame deti do prác na </w:t>
      </w:r>
      <w:r w:rsidR="008A1228">
        <w:rPr>
          <w:sz w:val="24"/>
          <w:szCs w:val="24"/>
        </w:rPr>
        <w:t>š</w:t>
      </w:r>
      <w:r w:rsidR="005D70E3">
        <w:rPr>
          <w:sz w:val="24"/>
          <w:szCs w:val="24"/>
        </w:rPr>
        <w:t>kolskom dvore – hrabanie lístia, zber jabĺk, zber sliviek a pod.</w:t>
      </w:r>
    </w:p>
    <w:p w:rsidR="001E0DE1" w:rsidRDefault="001E0DE1" w:rsidP="00B614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Polohu obce využívame aj pri rozvoji pohybových zručností a schopností detí. Realizujeme výlety do prírody, rôzne turistické vychádzky</w:t>
      </w:r>
      <w:r w:rsidR="008A1228">
        <w:rPr>
          <w:sz w:val="24"/>
          <w:szCs w:val="24"/>
        </w:rPr>
        <w:t xml:space="preserve">, cvičenie v prírode, na školskom dvore na čerstvom vzduchu. Zdolávame s deťmi prírodné prekážky, rozvíjame techniku sánkovania, </w:t>
      </w:r>
      <w:r w:rsidR="008A1228">
        <w:rPr>
          <w:sz w:val="24"/>
          <w:szCs w:val="24"/>
        </w:rPr>
        <w:lastRenderedPageBreak/>
        <w:t xml:space="preserve">šmýkania sa na ľade. Utvárame u detí vzťah k športovým aktivitám – hraním futbalu, hokeja, loptovými hrami, športovými podujatiami – detskou olympiádou, súťažami na MDD.  </w:t>
      </w:r>
    </w:p>
    <w:p w:rsidR="008A1228" w:rsidRDefault="005D70E3" w:rsidP="00B6148F">
      <w:pPr>
        <w:spacing w:line="360" w:lineRule="auto"/>
        <w:jc w:val="both"/>
        <w:rPr>
          <w:sz w:val="24"/>
          <w:szCs w:val="24"/>
        </w:rPr>
      </w:pPr>
      <w:r w:rsidRPr="001E0DE1">
        <w:rPr>
          <w:b/>
          <w:sz w:val="24"/>
          <w:szCs w:val="24"/>
          <w:u w:val="single"/>
        </w:rPr>
        <w:t xml:space="preserve">• </w:t>
      </w:r>
      <w:r w:rsidR="001E0DE1" w:rsidRPr="001E0DE1">
        <w:rPr>
          <w:b/>
          <w:sz w:val="24"/>
          <w:szCs w:val="24"/>
          <w:u w:val="single"/>
        </w:rPr>
        <w:t>zvykov, tradícií a kultúrneho života obce</w:t>
      </w:r>
      <w:r w:rsidR="001E0DE1">
        <w:rPr>
          <w:b/>
          <w:sz w:val="24"/>
          <w:szCs w:val="24"/>
          <w:u w:val="single"/>
        </w:rPr>
        <w:t xml:space="preserve">: </w:t>
      </w:r>
      <w:r w:rsidR="001E0DE1" w:rsidRPr="001E0DE1">
        <w:rPr>
          <w:sz w:val="24"/>
          <w:szCs w:val="24"/>
        </w:rPr>
        <w:t>P</w:t>
      </w:r>
      <w:r w:rsidR="001E0DE1">
        <w:rPr>
          <w:sz w:val="24"/>
          <w:szCs w:val="24"/>
        </w:rPr>
        <w:t xml:space="preserve">apradno je rázna slovenská obec, v ktorej sa dodnes rozpráva nárečím, obyvatelia počas sviatkov nosia kroje, dodržiavajú dodnes tradície a zvyky – Vianoce, kúpanie na Nový rok, Veľkonočná šibačka, </w:t>
      </w:r>
      <w:proofErr w:type="spellStart"/>
      <w:r w:rsidR="001E0DE1">
        <w:rPr>
          <w:sz w:val="24"/>
          <w:szCs w:val="24"/>
        </w:rPr>
        <w:t>chodzenie</w:t>
      </w:r>
      <w:proofErr w:type="spellEnd"/>
      <w:r w:rsidR="001E0DE1">
        <w:rPr>
          <w:sz w:val="24"/>
          <w:szCs w:val="24"/>
        </w:rPr>
        <w:t xml:space="preserve"> po máji, pálenie jánskych ohňov...V obci funguje folklórny súbor </w:t>
      </w:r>
      <w:proofErr w:type="spellStart"/>
      <w:r w:rsidR="001E0DE1">
        <w:rPr>
          <w:sz w:val="24"/>
          <w:szCs w:val="24"/>
        </w:rPr>
        <w:t>Podžiaran</w:t>
      </w:r>
      <w:proofErr w:type="spellEnd"/>
      <w:r w:rsidR="001E0DE1">
        <w:rPr>
          <w:sz w:val="24"/>
          <w:szCs w:val="24"/>
        </w:rPr>
        <w:t xml:space="preserve">, detský súbor </w:t>
      </w:r>
      <w:proofErr w:type="spellStart"/>
      <w:r w:rsidR="001E0DE1">
        <w:rPr>
          <w:sz w:val="24"/>
          <w:szCs w:val="24"/>
        </w:rPr>
        <w:t>Podžiaranček</w:t>
      </w:r>
      <w:proofErr w:type="spellEnd"/>
      <w:r w:rsidR="001E0DE1">
        <w:rPr>
          <w:sz w:val="24"/>
          <w:szCs w:val="24"/>
        </w:rPr>
        <w:t xml:space="preserve">. V rámci </w:t>
      </w:r>
      <w:proofErr w:type="spellStart"/>
      <w:r w:rsidR="001E0DE1">
        <w:rPr>
          <w:sz w:val="24"/>
          <w:szCs w:val="24"/>
        </w:rPr>
        <w:t>výchovno</w:t>
      </w:r>
      <w:proofErr w:type="spellEnd"/>
      <w:r w:rsidR="001E0DE1">
        <w:rPr>
          <w:sz w:val="24"/>
          <w:szCs w:val="24"/>
        </w:rPr>
        <w:t xml:space="preserve"> – vzdelávacieho procesu sa deti učia rôzne ľudové piesne, pásma, tance. Chodia v detských krojoch za sprievodu akordeónu vystupovať na kultúrne </w:t>
      </w:r>
      <w:r w:rsidR="001E0DE1" w:rsidRPr="001E0DE1">
        <w:rPr>
          <w:sz w:val="24"/>
          <w:szCs w:val="24"/>
        </w:rPr>
        <w:t xml:space="preserve"> </w:t>
      </w:r>
      <w:r w:rsidR="001E0DE1">
        <w:rPr>
          <w:sz w:val="24"/>
          <w:szCs w:val="24"/>
        </w:rPr>
        <w:t xml:space="preserve">podujatia v obci, do domova dôchodcov, počas vianočných sviatkov do kostola. Dané tradície naďalej rozvíjajú v základnej škole. </w:t>
      </w:r>
    </w:p>
    <w:p w:rsidR="00C47A99" w:rsidRDefault="008A1228" w:rsidP="00B614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rozvoja vzťahu k vlastným tradíciám dodržiavame regionálne zvyky s deťmi pri vianočnej večeri, </w:t>
      </w:r>
      <w:r w:rsidR="00C47A99">
        <w:rPr>
          <w:sz w:val="24"/>
          <w:szCs w:val="24"/>
        </w:rPr>
        <w:t>pri vítaní Svätého Mikuláša, pri vítaní Ježiša v jasličkách, v období fa</w:t>
      </w:r>
      <w:r w:rsidR="00D329A8">
        <w:rPr>
          <w:sz w:val="24"/>
          <w:szCs w:val="24"/>
        </w:rPr>
        <w:t>š</w:t>
      </w:r>
      <w:r w:rsidR="00C47A99">
        <w:rPr>
          <w:sz w:val="24"/>
          <w:szCs w:val="24"/>
        </w:rPr>
        <w:t>iangov...</w:t>
      </w:r>
      <w:r>
        <w:rPr>
          <w:sz w:val="24"/>
          <w:szCs w:val="24"/>
        </w:rPr>
        <w:t xml:space="preserve"> </w:t>
      </w:r>
    </w:p>
    <w:p w:rsidR="00570A85" w:rsidRPr="001E0DE1" w:rsidRDefault="00C47A99" w:rsidP="00B6148F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• </w:t>
      </w:r>
      <w:r w:rsidRPr="00C47A99">
        <w:rPr>
          <w:b/>
          <w:sz w:val="24"/>
          <w:szCs w:val="24"/>
          <w:u w:val="single"/>
        </w:rPr>
        <w:t>potrieb spoločnosti:</w:t>
      </w:r>
      <w:r>
        <w:rPr>
          <w:sz w:val="24"/>
          <w:szCs w:val="24"/>
        </w:rPr>
        <w:t xml:space="preserve"> rozvíjame u detí digitálnu gramotnosť</w:t>
      </w:r>
      <w:r w:rsidR="00560D5F">
        <w:rPr>
          <w:sz w:val="24"/>
          <w:szCs w:val="24"/>
        </w:rPr>
        <w:t xml:space="preserve"> </w:t>
      </w:r>
      <w:r>
        <w:rPr>
          <w:sz w:val="24"/>
          <w:szCs w:val="24"/>
        </w:rPr>
        <w:t>tak, aby postupne pochopili, že d</w:t>
      </w:r>
      <w:r w:rsidR="00560D5F">
        <w:rPr>
          <w:sz w:val="24"/>
          <w:szCs w:val="24"/>
        </w:rPr>
        <w:t>i</w:t>
      </w:r>
      <w:r>
        <w:rPr>
          <w:sz w:val="24"/>
          <w:szCs w:val="24"/>
        </w:rPr>
        <w:t>gitálne technológie je možné využívať zmysluplne</w:t>
      </w:r>
      <w:r w:rsidR="00D329A8">
        <w:rPr>
          <w:sz w:val="24"/>
          <w:szCs w:val="24"/>
        </w:rPr>
        <w:t xml:space="preserve"> ako zdroj informácii, spôsob rozvoja logického myslenia, rozvoja reči, gramotnosti rôzneho druhu -  prispievajú k rozvoju celkovej osobnosti dieťaťa. </w:t>
      </w:r>
      <w:r>
        <w:rPr>
          <w:sz w:val="24"/>
          <w:szCs w:val="24"/>
        </w:rPr>
        <w:t xml:space="preserve"> </w:t>
      </w:r>
      <w:r w:rsidR="00D329A8">
        <w:rPr>
          <w:sz w:val="24"/>
          <w:szCs w:val="24"/>
        </w:rPr>
        <w:t xml:space="preserve">Deti sa postupne učia ovládať nástroje na interaktívnej tabuli, pracujú v programe </w:t>
      </w:r>
      <w:proofErr w:type="spellStart"/>
      <w:r w:rsidR="00D329A8">
        <w:rPr>
          <w:sz w:val="24"/>
          <w:szCs w:val="24"/>
        </w:rPr>
        <w:t>ActivSpire</w:t>
      </w:r>
      <w:proofErr w:type="spellEnd"/>
      <w:r w:rsidR="00D329A8">
        <w:rPr>
          <w:sz w:val="24"/>
          <w:szCs w:val="24"/>
        </w:rPr>
        <w:t xml:space="preserve"> a </w:t>
      </w:r>
      <w:proofErr w:type="spellStart"/>
      <w:r w:rsidR="00D329A8">
        <w:rPr>
          <w:sz w:val="24"/>
          <w:szCs w:val="24"/>
        </w:rPr>
        <w:t>FlowWorks</w:t>
      </w:r>
      <w:proofErr w:type="spellEnd"/>
      <w:r w:rsidR="00D329A8">
        <w:rPr>
          <w:sz w:val="24"/>
          <w:szCs w:val="24"/>
        </w:rPr>
        <w:t>, vedia používať digitálny fotoaparát, vedia sa orientovať v štvorcovej sieti s</w:t>
      </w:r>
      <w:r w:rsidR="00E97CB3">
        <w:rPr>
          <w:sz w:val="24"/>
          <w:szCs w:val="24"/>
        </w:rPr>
        <w:t> </w:t>
      </w:r>
      <w:proofErr w:type="spellStart"/>
      <w:r w:rsidR="00D329A8">
        <w:rPr>
          <w:sz w:val="24"/>
          <w:szCs w:val="24"/>
        </w:rPr>
        <w:t>využítím</w:t>
      </w:r>
      <w:proofErr w:type="spellEnd"/>
      <w:r w:rsidR="00E97CB3">
        <w:rPr>
          <w:sz w:val="24"/>
          <w:szCs w:val="24"/>
        </w:rPr>
        <w:t xml:space="preserve"> </w:t>
      </w:r>
      <w:proofErr w:type="spellStart"/>
      <w:r w:rsidR="00D329A8">
        <w:rPr>
          <w:sz w:val="24"/>
          <w:szCs w:val="24"/>
        </w:rPr>
        <w:t>Bee</w:t>
      </w:r>
      <w:proofErr w:type="spellEnd"/>
      <w:r w:rsidR="00D329A8">
        <w:rPr>
          <w:sz w:val="24"/>
          <w:szCs w:val="24"/>
        </w:rPr>
        <w:t xml:space="preserve"> – </w:t>
      </w:r>
      <w:proofErr w:type="spellStart"/>
      <w:r w:rsidR="00D329A8">
        <w:rPr>
          <w:sz w:val="24"/>
          <w:szCs w:val="24"/>
        </w:rPr>
        <w:t>bot</w:t>
      </w:r>
      <w:proofErr w:type="spellEnd"/>
      <w:r w:rsidR="00D329A8">
        <w:rPr>
          <w:sz w:val="24"/>
          <w:szCs w:val="24"/>
        </w:rPr>
        <w:t xml:space="preserve"> a </w:t>
      </w:r>
      <w:proofErr w:type="spellStart"/>
      <w:r w:rsidR="00D329A8">
        <w:rPr>
          <w:sz w:val="24"/>
          <w:szCs w:val="24"/>
        </w:rPr>
        <w:t>Constructa</w:t>
      </w:r>
      <w:proofErr w:type="spellEnd"/>
      <w:r w:rsidR="00D329A8">
        <w:rPr>
          <w:sz w:val="24"/>
          <w:szCs w:val="24"/>
        </w:rPr>
        <w:t xml:space="preserve"> – </w:t>
      </w:r>
      <w:proofErr w:type="spellStart"/>
      <w:r w:rsidR="00D329A8">
        <w:rPr>
          <w:sz w:val="24"/>
          <w:szCs w:val="24"/>
        </w:rPr>
        <w:t>bot</w:t>
      </w:r>
      <w:proofErr w:type="spellEnd"/>
      <w:r w:rsidR="00D329A8">
        <w:rPr>
          <w:sz w:val="24"/>
          <w:szCs w:val="24"/>
        </w:rPr>
        <w:t xml:space="preserve">, vedia používať PC, notebook. Ako využívať digitálne technológie v bežnom živote  a ich spôsob využitia v MŠ ukazujeme aj rodičom a kolegom prostredníctvom otvorených hodín a metodických stretnutí.  </w:t>
      </w:r>
      <w:r w:rsidR="001E0DE1">
        <w:rPr>
          <w:sz w:val="24"/>
          <w:szCs w:val="24"/>
        </w:rPr>
        <w:t xml:space="preserve"> </w:t>
      </w:r>
      <w:r w:rsidR="001E0DE1">
        <w:rPr>
          <w:b/>
          <w:sz w:val="24"/>
          <w:szCs w:val="24"/>
          <w:u w:val="single"/>
        </w:rPr>
        <w:t xml:space="preserve"> </w:t>
      </w:r>
    </w:p>
    <w:p w:rsidR="00D329A8" w:rsidRDefault="00D329A8" w:rsidP="005F09AE">
      <w:pPr>
        <w:spacing w:line="360" w:lineRule="auto"/>
        <w:rPr>
          <w:b/>
          <w:sz w:val="28"/>
          <w:szCs w:val="28"/>
          <w:u w:val="single"/>
        </w:rPr>
      </w:pPr>
    </w:p>
    <w:p w:rsidR="005F09AE" w:rsidRPr="005F09AE" w:rsidRDefault="005F09AE" w:rsidP="005F09AE">
      <w:pPr>
        <w:spacing w:line="360" w:lineRule="auto"/>
        <w:rPr>
          <w:b/>
          <w:sz w:val="28"/>
          <w:szCs w:val="28"/>
          <w:u w:val="single"/>
        </w:rPr>
      </w:pPr>
      <w:r w:rsidRPr="005F09AE">
        <w:rPr>
          <w:b/>
          <w:sz w:val="28"/>
          <w:szCs w:val="28"/>
          <w:u w:val="single"/>
        </w:rPr>
        <w:t>4. Dĺžka dochádzky a formy výchovy a vzdelávania</w:t>
      </w:r>
    </w:p>
    <w:p w:rsidR="005F09AE" w:rsidRDefault="005F09AE" w:rsidP="00B6148F">
      <w:pPr>
        <w:spacing w:line="360" w:lineRule="auto"/>
        <w:jc w:val="both"/>
        <w:rPr>
          <w:sz w:val="24"/>
          <w:szCs w:val="24"/>
        </w:rPr>
      </w:pPr>
    </w:p>
    <w:p w:rsidR="009F7C9B" w:rsidRDefault="005F09AE" w:rsidP="00B614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Materská škola poskytuje pobyt detí v celodennej aj poldennej prevádzke. </w:t>
      </w:r>
      <w:r w:rsidR="009F7C9B">
        <w:rPr>
          <w:sz w:val="24"/>
          <w:szCs w:val="24"/>
        </w:rPr>
        <w:t xml:space="preserve">Vzdelávanie detí sa realizuje v súlade s požiadavkami rodičov a súhlasom zriaďovateľa. </w:t>
      </w:r>
    </w:p>
    <w:p w:rsidR="009F7C9B" w:rsidRDefault="009F7C9B" w:rsidP="00B614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Materskú školu navštevujú deti vo veku od 2 – 7 rokov. Umiestnenie dieťaťa v MŠ závisí od kapacitných možností a potrieb zákonných zástupcov. Dĺžka pobytu dieťaťa v MŠ je individuálna, končí pripravenosťou dieťaťa na vstup do základnej školy.</w:t>
      </w:r>
    </w:p>
    <w:p w:rsidR="009F7C9B" w:rsidRDefault="009F7C9B" w:rsidP="00B6148F">
      <w:pPr>
        <w:spacing w:line="360" w:lineRule="auto"/>
        <w:jc w:val="both"/>
        <w:rPr>
          <w:sz w:val="24"/>
          <w:szCs w:val="24"/>
        </w:rPr>
      </w:pPr>
    </w:p>
    <w:p w:rsidR="008016A6" w:rsidRDefault="008016A6" w:rsidP="009F7C9B">
      <w:pPr>
        <w:spacing w:line="360" w:lineRule="auto"/>
        <w:rPr>
          <w:b/>
          <w:sz w:val="28"/>
          <w:szCs w:val="28"/>
          <w:u w:val="single"/>
        </w:rPr>
      </w:pPr>
    </w:p>
    <w:p w:rsidR="008016A6" w:rsidRDefault="008016A6" w:rsidP="009F7C9B">
      <w:pPr>
        <w:spacing w:line="360" w:lineRule="auto"/>
        <w:rPr>
          <w:b/>
          <w:sz w:val="28"/>
          <w:szCs w:val="28"/>
          <w:u w:val="single"/>
        </w:rPr>
      </w:pPr>
    </w:p>
    <w:p w:rsidR="008016A6" w:rsidRDefault="008016A6" w:rsidP="009F7C9B">
      <w:pPr>
        <w:spacing w:line="360" w:lineRule="auto"/>
        <w:rPr>
          <w:b/>
          <w:sz w:val="28"/>
          <w:szCs w:val="28"/>
          <w:u w:val="single"/>
        </w:rPr>
      </w:pPr>
    </w:p>
    <w:p w:rsidR="009F7C9B" w:rsidRDefault="009F7C9B" w:rsidP="009F7C9B">
      <w:pPr>
        <w:spacing w:line="360" w:lineRule="auto"/>
        <w:rPr>
          <w:b/>
          <w:sz w:val="28"/>
          <w:szCs w:val="28"/>
          <w:u w:val="single"/>
        </w:rPr>
      </w:pPr>
      <w:r w:rsidRPr="009F7C9B">
        <w:rPr>
          <w:b/>
          <w:sz w:val="28"/>
          <w:szCs w:val="28"/>
          <w:u w:val="single"/>
        </w:rPr>
        <w:lastRenderedPageBreak/>
        <w:t>5. Učebné osnovy a východiská plánovania</w:t>
      </w:r>
    </w:p>
    <w:p w:rsidR="008016A6" w:rsidRDefault="008016A6" w:rsidP="009F7C9B">
      <w:pPr>
        <w:spacing w:line="360" w:lineRule="auto"/>
        <w:rPr>
          <w:b/>
          <w:sz w:val="28"/>
          <w:szCs w:val="28"/>
          <w:u w:val="single"/>
        </w:rPr>
      </w:pPr>
    </w:p>
    <w:p w:rsidR="00D329A8" w:rsidRDefault="00066C79" w:rsidP="009F7C9B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D329A8" w:rsidRPr="00066C79">
        <w:rPr>
          <w:i/>
          <w:sz w:val="24"/>
          <w:szCs w:val="24"/>
        </w:rPr>
        <w:t xml:space="preserve"> </w:t>
      </w:r>
      <w:r w:rsidRPr="00066C79">
        <w:rPr>
          <w:i/>
          <w:sz w:val="24"/>
          <w:szCs w:val="24"/>
        </w:rPr>
        <w:t xml:space="preserve">Učebné osnovy našej materskej školy tvoria výkonové štandardy jednotlivých oblastí rozvoja v Štátnom vzdelávacom programe pre </w:t>
      </w:r>
      <w:proofErr w:type="spellStart"/>
      <w:r w:rsidRPr="00066C79">
        <w:rPr>
          <w:i/>
          <w:sz w:val="24"/>
          <w:szCs w:val="24"/>
        </w:rPr>
        <w:t>predprimárne</w:t>
      </w:r>
      <w:proofErr w:type="spellEnd"/>
      <w:r w:rsidRPr="00066C79">
        <w:rPr>
          <w:i/>
          <w:sz w:val="24"/>
          <w:szCs w:val="24"/>
        </w:rPr>
        <w:t xml:space="preserve"> vzdelávanie v materských školách.</w:t>
      </w:r>
    </w:p>
    <w:p w:rsidR="00066C79" w:rsidRDefault="00066C79" w:rsidP="009F7C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Východiská plánovania:</w:t>
      </w:r>
    </w:p>
    <w:p w:rsidR="00066C79" w:rsidRDefault="00066C79" w:rsidP="00066C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výchovn</w:t>
      </w:r>
      <w:r w:rsidR="00573214">
        <w:rPr>
          <w:sz w:val="24"/>
          <w:szCs w:val="24"/>
        </w:rPr>
        <w:t>o</w:t>
      </w:r>
      <w:proofErr w:type="spellEnd"/>
      <w:r w:rsidR="00573214">
        <w:rPr>
          <w:sz w:val="24"/>
          <w:szCs w:val="24"/>
        </w:rPr>
        <w:t xml:space="preserve"> - vzdelávacie</w:t>
      </w:r>
      <w:r>
        <w:rPr>
          <w:sz w:val="24"/>
          <w:szCs w:val="24"/>
        </w:rPr>
        <w:t xml:space="preserve"> ciele jednotlivých aktivít sa plánujú v týždennom pláne</w:t>
      </w:r>
    </w:p>
    <w:p w:rsidR="00066C79" w:rsidRDefault="00066C79" w:rsidP="00066C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týždenný plán si zostavuje každá učiteľka individuálne, pričom  vychádza zo ŠVVP, </w:t>
      </w:r>
      <w:proofErr w:type="spellStart"/>
      <w:r>
        <w:rPr>
          <w:sz w:val="24"/>
          <w:szCs w:val="24"/>
        </w:rPr>
        <w:t>ŠkVP</w:t>
      </w:r>
      <w:proofErr w:type="spellEnd"/>
      <w:r>
        <w:rPr>
          <w:sz w:val="24"/>
          <w:szCs w:val="24"/>
        </w:rPr>
        <w:t>, diagnostiky  triedy v ktorej učí, potrieb detí, individuálnych odlišností a stupňa rozvoja jednotlivých detí</w:t>
      </w:r>
    </w:p>
    <w:p w:rsidR="00097503" w:rsidRDefault="00097503" w:rsidP="00066C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výchovn</w:t>
      </w:r>
      <w:r w:rsidR="00573214">
        <w:rPr>
          <w:sz w:val="24"/>
          <w:szCs w:val="24"/>
        </w:rPr>
        <w:t>o</w:t>
      </w:r>
      <w:proofErr w:type="spellEnd"/>
      <w:r w:rsidR="00573214">
        <w:rPr>
          <w:sz w:val="24"/>
          <w:szCs w:val="24"/>
        </w:rPr>
        <w:t xml:space="preserve"> - vzdelávací</w:t>
      </w:r>
      <w:r>
        <w:rPr>
          <w:sz w:val="24"/>
          <w:szCs w:val="24"/>
        </w:rPr>
        <w:t xml:space="preserve"> ciel je tvorený z konkrétneho výkonového štandardu uvedeného v ŠVVP, pričom je v kompetencii učiteľky vytvoriť konkrétny cieľ formou </w:t>
      </w:r>
      <w:proofErr w:type="spellStart"/>
      <w:r>
        <w:rPr>
          <w:sz w:val="24"/>
          <w:szCs w:val="24"/>
        </w:rPr>
        <w:t>operacionalizovania</w:t>
      </w:r>
      <w:proofErr w:type="spellEnd"/>
      <w:r>
        <w:rPr>
          <w:sz w:val="24"/>
          <w:szCs w:val="24"/>
        </w:rPr>
        <w:t xml:space="preserve"> a plánovať ich na základe určitej postupnosti a</w:t>
      </w:r>
      <w:r w:rsidR="00573214">
        <w:rPr>
          <w:sz w:val="24"/>
          <w:szCs w:val="24"/>
        </w:rPr>
        <w:t> </w:t>
      </w:r>
      <w:r>
        <w:rPr>
          <w:sz w:val="24"/>
          <w:szCs w:val="24"/>
        </w:rPr>
        <w:t>hierarchizácie</w:t>
      </w:r>
    </w:p>
    <w:p w:rsidR="00573214" w:rsidRDefault="00573214" w:rsidP="00066C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pri tvorbe </w:t>
      </w:r>
      <w:proofErr w:type="spellStart"/>
      <w:r>
        <w:rPr>
          <w:sz w:val="24"/>
          <w:szCs w:val="24"/>
        </w:rPr>
        <w:t>cieľou</w:t>
      </w:r>
      <w:proofErr w:type="spellEnd"/>
      <w:r>
        <w:rPr>
          <w:sz w:val="24"/>
          <w:szCs w:val="24"/>
        </w:rPr>
        <w:t xml:space="preserve"> učiteľka dodržiava striedanie jednotlivých vzdelávacích oblastí a podoblastí uvedených v</w:t>
      </w:r>
      <w:r w:rsidR="00B27226">
        <w:rPr>
          <w:sz w:val="24"/>
          <w:szCs w:val="24"/>
        </w:rPr>
        <w:t> </w:t>
      </w:r>
      <w:r>
        <w:rPr>
          <w:sz w:val="24"/>
          <w:szCs w:val="24"/>
        </w:rPr>
        <w:t>ŠVVP</w:t>
      </w:r>
      <w:r w:rsidR="00B2722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66C79" w:rsidRDefault="00066C79" w:rsidP="00066C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 týždenný plán je zostavený v tabuľke, ktorej podobu si zvolí učiteľka podľa vlastného uváženia</w:t>
      </w:r>
    </w:p>
    <w:p w:rsidR="00066C79" w:rsidRDefault="00066C79" w:rsidP="00066C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 týždenné plány sa tvoria na základe týždenných tém, ktoré sú zaradené do obsahových celkov jednotlivých mesiacov:</w:t>
      </w:r>
    </w:p>
    <w:p w:rsidR="00066C79" w:rsidRDefault="00066C79" w:rsidP="00066C79">
      <w:pPr>
        <w:spacing w:after="200" w:line="252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  <w:sectPr w:rsidR="00066C7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0FD3" w:rsidRDefault="00520FD3" w:rsidP="00066C79">
      <w:pPr>
        <w:spacing w:after="200" w:line="252" w:lineRule="auto"/>
        <w:rPr>
          <w:rFonts w:eastAsiaTheme="minorHAnsi"/>
          <w:sz w:val="24"/>
          <w:szCs w:val="24"/>
          <w:lang w:eastAsia="en-US"/>
        </w:rPr>
      </w:pPr>
    </w:p>
    <w:p w:rsidR="00520FD3" w:rsidRDefault="00520FD3" w:rsidP="00066C79">
      <w:pPr>
        <w:spacing w:after="200" w:line="252" w:lineRule="auto"/>
        <w:rPr>
          <w:rFonts w:eastAsiaTheme="minorHAnsi"/>
          <w:b/>
          <w:sz w:val="24"/>
          <w:szCs w:val="24"/>
          <w:lang w:eastAsia="en-US"/>
        </w:rPr>
        <w:sectPr w:rsidR="00520FD3" w:rsidSect="00066C7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Mkatabulky"/>
        <w:tblW w:w="9180" w:type="dxa"/>
        <w:tblLook w:val="04A0"/>
      </w:tblPr>
      <w:tblGrid>
        <w:gridCol w:w="3085"/>
        <w:gridCol w:w="6095"/>
      </w:tblGrid>
      <w:tr w:rsidR="00520FD3" w:rsidTr="00520FD3">
        <w:tc>
          <w:tcPr>
            <w:tcW w:w="3085" w:type="dxa"/>
          </w:tcPr>
          <w:p w:rsidR="00520FD3" w:rsidRPr="00520FD3" w:rsidRDefault="00520FD3" w:rsidP="00520F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September: Vitajte v MŠ</w:t>
            </w:r>
          </w:p>
          <w:p w:rsidR="00520FD3" w:rsidRPr="00D52BDD" w:rsidRDefault="00520FD3" w:rsidP="00520F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20FD3" w:rsidRPr="00520FD3" w:rsidRDefault="00520FD3" w:rsidP="00520F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1. Moji noví kamaráti</w:t>
            </w:r>
          </w:p>
          <w:p w:rsidR="00520FD3" w:rsidRPr="00520FD3" w:rsidRDefault="00520FD3" w:rsidP="00520F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2. Cesta do MŠ</w:t>
            </w:r>
          </w:p>
          <w:p w:rsidR="00520FD3" w:rsidRPr="00520FD3" w:rsidRDefault="00520FD3" w:rsidP="00520F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3. Malí bádatelia</w:t>
            </w:r>
          </w:p>
          <w:p w:rsidR="00520FD3" w:rsidRPr="00520FD3" w:rsidRDefault="00520FD3" w:rsidP="00520F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4. Čistotné deti</w:t>
            </w:r>
          </w:p>
          <w:p w:rsidR="00520FD3" w:rsidRPr="00D52BDD" w:rsidRDefault="00520FD3" w:rsidP="00520FD3">
            <w:pPr>
              <w:jc w:val="both"/>
              <w:rPr>
                <w:sz w:val="24"/>
                <w:szCs w:val="24"/>
              </w:rPr>
            </w:pPr>
          </w:p>
        </w:tc>
      </w:tr>
      <w:tr w:rsidR="00520FD3" w:rsidTr="00520FD3">
        <w:tc>
          <w:tcPr>
            <w:tcW w:w="3085" w:type="dxa"/>
          </w:tcPr>
          <w:p w:rsidR="00520FD3" w:rsidRPr="00520FD3" w:rsidRDefault="00520FD3" w:rsidP="00520FD3">
            <w:pPr>
              <w:spacing w:after="200"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Október: Farebná jeseň</w:t>
            </w:r>
          </w:p>
          <w:p w:rsidR="00520FD3" w:rsidRPr="00D52BDD" w:rsidRDefault="00520FD3" w:rsidP="00066C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20FD3" w:rsidRPr="00520FD3" w:rsidRDefault="00520FD3" w:rsidP="00520F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1. Jeseň v záhrade</w:t>
            </w:r>
          </w:p>
          <w:p w:rsidR="00520FD3" w:rsidRPr="00A667BC" w:rsidRDefault="00520FD3" w:rsidP="00520F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667BC"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="00A667BC" w:rsidRPr="00A667BC">
              <w:rPr>
                <w:rFonts w:eastAsiaTheme="minorHAnsi"/>
                <w:sz w:val="24"/>
                <w:szCs w:val="24"/>
                <w:lang w:eastAsia="en-US"/>
              </w:rPr>
              <w:t>Úsmev pre starých rodičov</w:t>
            </w:r>
            <w:r w:rsidRPr="00A667B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20FD3" w:rsidRPr="00520FD3" w:rsidRDefault="00520FD3" w:rsidP="00520F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3. Žijeme zdravo</w:t>
            </w:r>
          </w:p>
          <w:p w:rsidR="00520FD3" w:rsidRPr="00520FD3" w:rsidRDefault="00520FD3" w:rsidP="00520F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 xml:space="preserve">4. Prírodné javy </w:t>
            </w:r>
          </w:p>
          <w:p w:rsidR="00520FD3" w:rsidRPr="00D52BDD" w:rsidRDefault="00520FD3" w:rsidP="00066C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20FD3" w:rsidTr="00520FD3">
        <w:tc>
          <w:tcPr>
            <w:tcW w:w="3085" w:type="dxa"/>
          </w:tcPr>
          <w:p w:rsidR="00520FD3" w:rsidRPr="00520FD3" w:rsidRDefault="00520FD3" w:rsidP="00520FD3">
            <w:pPr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November: Zem, živá planéta</w:t>
            </w:r>
          </w:p>
          <w:p w:rsidR="00520FD3" w:rsidRPr="00D52BDD" w:rsidRDefault="00520FD3" w:rsidP="00520F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20FD3" w:rsidRPr="00520FD3" w:rsidRDefault="00520FD3" w:rsidP="00520F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1. Vesmír</w:t>
            </w:r>
          </w:p>
          <w:p w:rsidR="00520FD3" w:rsidRPr="00520FD3" w:rsidRDefault="00520FD3" w:rsidP="00520F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2. Krásy našej vlasti</w:t>
            </w:r>
          </w:p>
          <w:p w:rsidR="00520FD3" w:rsidRPr="00520FD3" w:rsidRDefault="00520FD3" w:rsidP="00520F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3. Moja dedina</w:t>
            </w:r>
          </w:p>
          <w:p w:rsidR="00520FD3" w:rsidRPr="00520FD3" w:rsidRDefault="00520FD3" w:rsidP="00520F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4. Materiály a ich vlastnosti</w:t>
            </w:r>
          </w:p>
          <w:p w:rsidR="00520FD3" w:rsidRPr="00D52BDD" w:rsidRDefault="00520FD3" w:rsidP="00520FD3">
            <w:pPr>
              <w:jc w:val="both"/>
              <w:rPr>
                <w:sz w:val="24"/>
                <w:szCs w:val="24"/>
              </w:rPr>
            </w:pPr>
          </w:p>
        </w:tc>
      </w:tr>
      <w:tr w:rsidR="00520FD3" w:rsidTr="00520FD3">
        <w:tc>
          <w:tcPr>
            <w:tcW w:w="3085" w:type="dxa"/>
          </w:tcPr>
          <w:p w:rsidR="00520FD3" w:rsidRPr="00520FD3" w:rsidRDefault="00520FD3" w:rsidP="00520FD3">
            <w:pPr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December : Adventný čas</w:t>
            </w:r>
          </w:p>
          <w:p w:rsidR="00520FD3" w:rsidRPr="00D52BDD" w:rsidRDefault="00520FD3" w:rsidP="00520F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20FD3" w:rsidRPr="00520FD3" w:rsidRDefault="00520FD3" w:rsidP="00520F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1. Mikuláš</w:t>
            </w:r>
          </w:p>
          <w:p w:rsidR="00520FD3" w:rsidRPr="00520FD3" w:rsidRDefault="00520FD3" w:rsidP="00520F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2. Vianoce</w:t>
            </w:r>
          </w:p>
          <w:p w:rsidR="00520FD3" w:rsidRPr="00520FD3" w:rsidRDefault="00520FD3" w:rsidP="00520F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3. Zvyky a tradície v našom regióne</w:t>
            </w:r>
          </w:p>
          <w:p w:rsidR="00520FD3" w:rsidRPr="00D52BDD" w:rsidRDefault="00520FD3" w:rsidP="00520FD3">
            <w:pPr>
              <w:jc w:val="both"/>
              <w:rPr>
                <w:sz w:val="24"/>
                <w:szCs w:val="24"/>
              </w:rPr>
            </w:pPr>
          </w:p>
        </w:tc>
      </w:tr>
      <w:tr w:rsidR="00520FD3" w:rsidRPr="00D52BDD" w:rsidTr="00520FD3">
        <w:tc>
          <w:tcPr>
            <w:tcW w:w="3085" w:type="dxa"/>
          </w:tcPr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Január: Prišiel nový rok</w:t>
            </w:r>
          </w:p>
          <w:p w:rsidR="00520FD3" w:rsidRPr="00D52BDD" w:rsidRDefault="00520FD3" w:rsidP="00D52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1. Rodina</w:t>
            </w:r>
          </w:p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2. Ľudské telo</w:t>
            </w:r>
          </w:p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3. Remeslá</w:t>
            </w:r>
          </w:p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4. Fašiangy- Turíce</w:t>
            </w:r>
          </w:p>
          <w:p w:rsidR="00520FD3" w:rsidRPr="00D52BDD" w:rsidRDefault="00520FD3" w:rsidP="00D52BDD">
            <w:pPr>
              <w:jc w:val="both"/>
              <w:rPr>
                <w:sz w:val="24"/>
                <w:szCs w:val="24"/>
              </w:rPr>
            </w:pPr>
          </w:p>
        </w:tc>
      </w:tr>
      <w:tr w:rsidR="00520FD3" w:rsidRPr="00D52BDD" w:rsidTr="00520FD3">
        <w:tc>
          <w:tcPr>
            <w:tcW w:w="3085" w:type="dxa"/>
          </w:tcPr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Február: Pani zima</w:t>
            </w:r>
          </w:p>
          <w:p w:rsidR="00520FD3" w:rsidRPr="00D52BDD" w:rsidRDefault="00520FD3" w:rsidP="00D52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r w:rsidR="00A667BC">
              <w:rPr>
                <w:rFonts w:eastAsiaTheme="minorHAnsi"/>
                <w:sz w:val="24"/>
                <w:szCs w:val="24"/>
                <w:lang w:eastAsia="en-US"/>
              </w:rPr>
              <w:t xml:space="preserve">Kolobeh vody a </w:t>
            </w: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skupenstvá</w:t>
            </w:r>
          </w:p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2. Zimné športy</w:t>
            </w:r>
          </w:p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3. Lesn</w:t>
            </w:r>
            <w:r w:rsidR="00A667BC">
              <w:rPr>
                <w:rFonts w:eastAsiaTheme="minorHAnsi"/>
                <w:sz w:val="24"/>
                <w:szCs w:val="24"/>
                <w:lang w:eastAsia="en-US"/>
              </w:rPr>
              <w:t>á</w:t>
            </w:r>
            <w:r w:rsidRPr="00520FD3">
              <w:rPr>
                <w:rFonts w:eastAsiaTheme="minorHAnsi"/>
                <w:sz w:val="24"/>
                <w:szCs w:val="24"/>
                <w:lang w:eastAsia="en-US"/>
              </w:rPr>
              <w:t xml:space="preserve"> zver</w:t>
            </w:r>
          </w:p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4. Vtáky v zime</w:t>
            </w:r>
          </w:p>
          <w:p w:rsidR="00520FD3" w:rsidRPr="00D52BDD" w:rsidRDefault="00520FD3" w:rsidP="00D52BDD">
            <w:pPr>
              <w:jc w:val="both"/>
              <w:rPr>
                <w:sz w:val="24"/>
                <w:szCs w:val="24"/>
              </w:rPr>
            </w:pPr>
          </w:p>
        </w:tc>
      </w:tr>
      <w:tr w:rsidR="00520FD3" w:rsidRPr="00D52BDD" w:rsidTr="00520FD3">
        <w:tc>
          <w:tcPr>
            <w:tcW w:w="3085" w:type="dxa"/>
          </w:tcPr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Marec: Kniha, môj kamarát</w:t>
            </w:r>
          </w:p>
          <w:p w:rsidR="00520FD3" w:rsidRPr="00D52BDD" w:rsidRDefault="00520FD3" w:rsidP="00D52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1. Vyrobme si vlastnú knihu</w:t>
            </w:r>
          </w:p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2. Zahr</w:t>
            </w:r>
            <w:r w:rsidR="00A667BC">
              <w:rPr>
                <w:rFonts w:eastAsiaTheme="minorHAnsi"/>
                <w:sz w:val="24"/>
                <w:szCs w:val="24"/>
                <w:lang w:eastAsia="en-US"/>
              </w:rPr>
              <w:t>aj</w:t>
            </w: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me si divadlo</w:t>
            </w:r>
          </w:p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3. Veselé písmenka</w:t>
            </w:r>
          </w:p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4.  Orientácia v čase</w:t>
            </w:r>
          </w:p>
          <w:p w:rsidR="00520FD3" w:rsidRPr="00D52BDD" w:rsidRDefault="00520FD3" w:rsidP="00D52BDD">
            <w:pPr>
              <w:jc w:val="both"/>
              <w:rPr>
                <w:sz w:val="24"/>
                <w:szCs w:val="24"/>
              </w:rPr>
            </w:pPr>
          </w:p>
        </w:tc>
      </w:tr>
      <w:tr w:rsidR="00520FD3" w:rsidRPr="00D52BDD" w:rsidTr="00520FD3">
        <w:tc>
          <w:tcPr>
            <w:tcW w:w="3085" w:type="dxa"/>
          </w:tcPr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 xml:space="preserve">Apríl: Mesiac lesov </w:t>
            </w:r>
          </w:p>
          <w:p w:rsidR="00520FD3" w:rsidRPr="00D52BDD" w:rsidRDefault="00520FD3" w:rsidP="00D52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1. Veľká noc</w:t>
            </w:r>
          </w:p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2. Domáce zvieratá a ich mláďatá</w:t>
            </w:r>
          </w:p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3. Život rastlín</w:t>
            </w:r>
          </w:p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4. Počasie</w:t>
            </w:r>
          </w:p>
          <w:p w:rsidR="00520FD3" w:rsidRPr="00D52BDD" w:rsidRDefault="00520FD3" w:rsidP="00D52BDD">
            <w:pPr>
              <w:jc w:val="both"/>
              <w:rPr>
                <w:sz w:val="24"/>
                <w:szCs w:val="24"/>
              </w:rPr>
            </w:pPr>
          </w:p>
        </w:tc>
      </w:tr>
      <w:tr w:rsidR="00520FD3" w:rsidRPr="00D52BDD" w:rsidTr="00520FD3">
        <w:tc>
          <w:tcPr>
            <w:tcW w:w="3085" w:type="dxa"/>
          </w:tcPr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Máj: Chráňme si prírodu</w:t>
            </w:r>
          </w:p>
          <w:p w:rsidR="00520FD3" w:rsidRPr="00D52BDD" w:rsidRDefault="00520FD3" w:rsidP="00D52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1. Neživá príroda</w:t>
            </w:r>
          </w:p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2. Úsmev mojej mamy</w:t>
            </w:r>
          </w:p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3. Separujeme odpad</w:t>
            </w:r>
          </w:p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 xml:space="preserve">4. Liečivé bylinky </w:t>
            </w:r>
          </w:p>
          <w:p w:rsidR="00520FD3" w:rsidRPr="00D52BDD" w:rsidRDefault="00520FD3" w:rsidP="00D52BDD">
            <w:pPr>
              <w:jc w:val="both"/>
              <w:rPr>
                <w:sz w:val="24"/>
                <w:szCs w:val="24"/>
              </w:rPr>
            </w:pPr>
          </w:p>
        </w:tc>
      </w:tr>
      <w:tr w:rsidR="00520FD3" w:rsidRPr="00D52BDD" w:rsidTr="00520FD3">
        <w:tc>
          <w:tcPr>
            <w:tcW w:w="3085" w:type="dxa"/>
          </w:tcPr>
          <w:p w:rsidR="00D52BDD" w:rsidRPr="00520FD3" w:rsidRDefault="00D52BDD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Jún: Šťastné deti</w:t>
            </w:r>
          </w:p>
          <w:p w:rsidR="00520FD3" w:rsidRPr="00D52BDD" w:rsidRDefault="00520FD3" w:rsidP="00D52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 xml:space="preserve">1. Športom ku zdraviu </w:t>
            </w:r>
          </w:p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2. Cesta nie je ihrisko (doprava)</w:t>
            </w:r>
          </w:p>
          <w:p w:rsidR="00520FD3" w:rsidRPr="00520FD3" w:rsidRDefault="00520FD3" w:rsidP="00D52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3. Život na lúke hmyz</w:t>
            </w:r>
          </w:p>
          <w:p w:rsidR="00520FD3" w:rsidRPr="00D52BDD" w:rsidRDefault="00520FD3" w:rsidP="00D52BDD">
            <w:pPr>
              <w:rPr>
                <w:sz w:val="24"/>
                <w:szCs w:val="24"/>
              </w:rPr>
            </w:pPr>
            <w:r w:rsidRPr="00520FD3">
              <w:rPr>
                <w:rFonts w:eastAsiaTheme="minorHAnsi"/>
                <w:sz w:val="24"/>
                <w:szCs w:val="24"/>
                <w:lang w:eastAsia="en-US"/>
              </w:rPr>
              <w:t>4. Lúčime sa s predškolákmi</w:t>
            </w:r>
          </w:p>
        </w:tc>
      </w:tr>
    </w:tbl>
    <w:p w:rsidR="00520FD3" w:rsidRPr="00D52BDD" w:rsidRDefault="00520FD3" w:rsidP="00D52BDD">
      <w:pPr>
        <w:jc w:val="both"/>
        <w:rPr>
          <w:sz w:val="24"/>
          <w:szCs w:val="24"/>
        </w:rPr>
        <w:sectPr w:rsidR="00520FD3" w:rsidRPr="00D52BDD" w:rsidSect="00520FD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6C79" w:rsidRPr="00D52BDD" w:rsidRDefault="00066C79" w:rsidP="00D52BDD">
      <w:pPr>
        <w:jc w:val="both"/>
        <w:rPr>
          <w:sz w:val="24"/>
          <w:szCs w:val="24"/>
        </w:rPr>
      </w:pPr>
    </w:p>
    <w:p w:rsidR="00520FD3" w:rsidRPr="00D52BDD" w:rsidRDefault="00520FD3" w:rsidP="00D52BDD">
      <w:pPr>
        <w:rPr>
          <w:b/>
          <w:sz w:val="24"/>
          <w:szCs w:val="24"/>
          <w:u w:val="single"/>
        </w:rPr>
      </w:pPr>
    </w:p>
    <w:p w:rsidR="00A667BC" w:rsidRDefault="00A667BC" w:rsidP="00A667BC">
      <w:pPr>
        <w:spacing w:line="360" w:lineRule="auto"/>
        <w:rPr>
          <w:sz w:val="24"/>
          <w:szCs w:val="24"/>
        </w:rPr>
      </w:pPr>
      <w:r w:rsidRPr="00A667BC">
        <w:rPr>
          <w:sz w:val="24"/>
          <w:szCs w:val="24"/>
        </w:rPr>
        <w:t>•</w:t>
      </w:r>
      <w:r>
        <w:rPr>
          <w:sz w:val="24"/>
          <w:szCs w:val="24"/>
        </w:rPr>
        <w:t xml:space="preserve"> voľba tém jednotlivých týždňov je v kompetencii každej učiteľky, pričom zohľadňuje konkrétne sviatky, plánované aktivity a akcie v obci a podobne</w:t>
      </w:r>
    </w:p>
    <w:p w:rsidR="00520FD3" w:rsidRDefault="00A667BC" w:rsidP="00A667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počas letných prázdnin sa </w:t>
      </w:r>
      <w:proofErr w:type="spellStart"/>
      <w:r>
        <w:rPr>
          <w:sz w:val="24"/>
          <w:szCs w:val="24"/>
        </w:rPr>
        <w:t>výchovno</w:t>
      </w:r>
      <w:proofErr w:type="spellEnd"/>
      <w:r>
        <w:rPr>
          <w:sz w:val="24"/>
          <w:szCs w:val="24"/>
        </w:rPr>
        <w:t xml:space="preserve"> – vzdelávacia činnosť realizuje na základe voľných hier detí</w:t>
      </w:r>
    </w:p>
    <w:p w:rsidR="00097503" w:rsidRDefault="00097503" w:rsidP="00A667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v ŠVVP sú uvedené výkonové štandardy, ktoré deti plnia postupne a priebežne vo viacerých častiach dňa a v rôznych situáciách v rámci </w:t>
      </w:r>
      <w:proofErr w:type="spellStart"/>
      <w:r>
        <w:rPr>
          <w:sz w:val="24"/>
          <w:szCs w:val="24"/>
        </w:rPr>
        <w:t>výchono</w:t>
      </w:r>
      <w:proofErr w:type="spellEnd"/>
      <w:r>
        <w:rPr>
          <w:sz w:val="24"/>
          <w:szCs w:val="24"/>
        </w:rPr>
        <w:t xml:space="preserve"> – vzdelávacej činnosti v materskej škole. Z tohto dôvodu ich nie je potrebné konkrétne a zámerne plánovať:</w:t>
      </w:r>
    </w:p>
    <w:p w:rsidR="006B5828" w:rsidRDefault="006B5828" w:rsidP="00A667BC">
      <w:pPr>
        <w:spacing w:line="360" w:lineRule="auto"/>
        <w:rPr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3261"/>
        <w:gridCol w:w="5919"/>
      </w:tblGrid>
      <w:tr w:rsidR="00573214" w:rsidTr="00573214">
        <w:tc>
          <w:tcPr>
            <w:tcW w:w="3261" w:type="dxa"/>
          </w:tcPr>
          <w:p w:rsidR="00E26416" w:rsidRPr="00C52938" w:rsidRDefault="00E26416" w:rsidP="00E26416">
            <w:pPr>
              <w:spacing w:line="360" w:lineRule="auto"/>
              <w:rPr>
                <w:b/>
              </w:rPr>
            </w:pPr>
            <w:r w:rsidRPr="00C52938">
              <w:rPr>
                <w:b/>
              </w:rPr>
              <w:t xml:space="preserve"> JAZYK A KOMUNIKÁCIA</w:t>
            </w:r>
          </w:p>
        </w:tc>
        <w:tc>
          <w:tcPr>
            <w:tcW w:w="5919" w:type="dxa"/>
          </w:tcPr>
          <w:p w:rsidR="00573214" w:rsidRDefault="00573214" w:rsidP="00573214">
            <w:pPr>
              <w:spacing w:line="360" w:lineRule="auto"/>
            </w:pPr>
            <w:r>
              <w:t>- a</w:t>
            </w:r>
            <w:r w:rsidRPr="00573214">
              <w:t xml:space="preserve">ktívne a spontánne nadväzuje rečový kontakt s inými osobami – deťmi i dospelými, </w:t>
            </w:r>
          </w:p>
          <w:p w:rsidR="00573214" w:rsidRDefault="00573214" w:rsidP="00573214">
            <w:pPr>
              <w:spacing w:line="360" w:lineRule="auto"/>
            </w:pPr>
            <w:r>
              <w:t xml:space="preserve"> - </w:t>
            </w:r>
            <w:r w:rsidRPr="00573214">
              <w:t xml:space="preserve">reaguje na neverbálne signály (gestá, mimiku), udržuje očný kontakt, hlasnosť prejavu prispôsobuje situácii, </w:t>
            </w:r>
          </w:p>
          <w:p w:rsidR="00573214" w:rsidRDefault="00573214" w:rsidP="00573214">
            <w:pPr>
              <w:spacing w:line="360" w:lineRule="auto"/>
            </w:pPr>
            <w:r>
              <w:t>-</w:t>
            </w:r>
            <w:r w:rsidRPr="00573214">
              <w:t xml:space="preserve">  používanie jazyka prispôsobuje sociálnym situáciám a vzťahom, </w:t>
            </w:r>
          </w:p>
          <w:p w:rsidR="00E26416" w:rsidRPr="00573214" w:rsidRDefault="00573214" w:rsidP="00573214">
            <w:pPr>
              <w:spacing w:line="360" w:lineRule="auto"/>
            </w:pPr>
            <w:r>
              <w:lastRenderedPageBreak/>
              <w:t xml:space="preserve">- </w:t>
            </w:r>
            <w:r w:rsidRPr="00573214">
              <w:t>pozná a dodržuje základné pravidlá vedenia dialógu,</w:t>
            </w:r>
          </w:p>
        </w:tc>
      </w:tr>
      <w:tr w:rsidR="00573214" w:rsidTr="00573214">
        <w:tc>
          <w:tcPr>
            <w:tcW w:w="3261" w:type="dxa"/>
          </w:tcPr>
          <w:p w:rsidR="00E26416" w:rsidRPr="00C52938" w:rsidRDefault="00C52938" w:rsidP="00E26416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ČLOVEK A SPOLOČNOSŤ</w:t>
            </w:r>
          </w:p>
        </w:tc>
        <w:tc>
          <w:tcPr>
            <w:tcW w:w="5919" w:type="dxa"/>
          </w:tcPr>
          <w:p w:rsidR="00C52938" w:rsidRDefault="00C52938" w:rsidP="00C52938">
            <w:pPr>
              <w:spacing w:line="360" w:lineRule="auto"/>
            </w:pPr>
            <w:r>
              <w:t>- p</w:t>
            </w:r>
            <w:r w:rsidRPr="00C52938">
              <w:t>redstaví sa deťom i</w:t>
            </w:r>
            <w:r>
              <w:t> </w:t>
            </w:r>
            <w:r w:rsidRPr="00C52938">
              <w:t>dospelým</w:t>
            </w:r>
            <w:r>
              <w:t>, oslovuje menom rovesníkov v triede,</w:t>
            </w:r>
          </w:p>
          <w:p w:rsidR="00C52938" w:rsidRDefault="00C52938" w:rsidP="00C52938">
            <w:pPr>
              <w:spacing w:line="360" w:lineRule="auto"/>
            </w:pPr>
            <w:r>
              <w:t>pozná mená učiteliek</w:t>
            </w:r>
          </w:p>
          <w:p w:rsidR="00E26416" w:rsidRDefault="00C52938" w:rsidP="000649B9">
            <w:pPr>
              <w:spacing w:line="360" w:lineRule="auto"/>
            </w:pPr>
            <w:r>
              <w:t xml:space="preserve">-  </w:t>
            </w:r>
            <w:r w:rsidRPr="00C52938">
              <w:t xml:space="preserve"> nadv</w:t>
            </w:r>
            <w:r w:rsidR="000649B9">
              <w:t>äzuje</w:t>
            </w:r>
            <w:r w:rsidRPr="00C52938">
              <w:t xml:space="preserve"> adekvátny sociálny kontakt (verbálny i neverbálny) s inými osobami – deťmi i</w:t>
            </w:r>
            <w:r w:rsidR="000649B9">
              <w:t> </w:t>
            </w:r>
            <w:r w:rsidRPr="00C52938">
              <w:t>dospelými</w:t>
            </w:r>
          </w:p>
          <w:p w:rsidR="000649B9" w:rsidRDefault="000649B9" w:rsidP="000649B9">
            <w:pPr>
              <w:spacing w:line="360" w:lineRule="auto"/>
            </w:pPr>
            <w:r>
              <w:t xml:space="preserve">- </w:t>
            </w:r>
            <w:r w:rsidRPr="000649B9">
              <w:t>volí vhodný pozdrav vzhľadom na aktuálnu situáciu</w:t>
            </w:r>
            <w:r>
              <w:t xml:space="preserve"> a odzdraví primerane situácii</w:t>
            </w:r>
            <w:r w:rsidRPr="000649B9">
              <w:t>,</w:t>
            </w:r>
          </w:p>
          <w:p w:rsidR="000649B9" w:rsidRDefault="000649B9" w:rsidP="000649B9">
            <w:pPr>
              <w:spacing w:line="360" w:lineRule="auto"/>
            </w:pPr>
            <w:r>
              <w:t xml:space="preserve">- </w:t>
            </w:r>
            <w:r w:rsidRPr="000649B9">
              <w:t xml:space="preserve"> používa pozdrav, prosbu, poďakovanie, ospravedlnenie vzhľadom na aktuálnu situáciu, </w:t>
            </w:r>
          </w:p>
          <w:p w:rsidR="000649B9" w:rsidRDefault="000649B9" w:rsidP="000649B9">
            <w:pPr>
              <w:spacing w:line="360" w:lineRule="auto"/>
            </w:pPr>
            <w:r>
              <w:t>-</w:t>
            </w:r>
            <w:r w:rsidRPr="000649B9">
              <w:t xml:space="preserve"> rešpektuje dohodnuté pravidlá spoločensky prijateľného správania, </w:t>
            </w:r>
          </w:p>
          <w:p w:rsidR="000649B9" w:rsidRDefault="000649B9" w:rsidP="000649B9">
            <w:pPr>
              <w:spacing w:line="360" w:lineRule="auto"/>
            </w:pPr>
            <w:r>
              <w:t>-</w:t>
            </w:r>
            <w:r w:rsidRPr="000649B9">
              <w:t xml:space="preserve"> správa sa ohľaduplne k deťom i dospelým,  </w:t>
            </w:r>
          </w:p>
          <w:p w:rsidR="000649B9" w:rsidRDefault="000649B9" w:rsidP="000649B9">
            <w:pPr>
              <w:spacing w:line="360" w:lineRule="auto"/>
            </w:pPr>
            <w:r>
              <w:t>-</w:t>
            </w:r>
            <w:r w:rsidRPr="000649B9">
              <w:t xml:space="preserve"> spolupracuje v skupinovej činnosti na základe </w:t>
            </w:r>
            <w:proofErr w:type="spellStart"/>
            <w:r w:rsidRPr="000649B9">
              <w:t>osobn</w:t>
            </w:r>
            <w:r>
              <w:t>ost</w:t>
            </w:r>
            <w:r w:rsidRPr="000649B9">
              <w:t>ých</w:t>
            </w:r>
            <w:proofErr w:type="spellEnd"/>
            <w:r w:rsidRPr="000649B9">
              <w:t xml:space="preserve"> predpokladov,</w:t>
            </w:r>
          </w:p>
          <w:p w:rsidR="000649B9" w:rsidRDefault="000649B9" w:rsidP="000649B9">
            <w:pPr>
              <w:spacing w:line="360" w:lineRule="auto"/>
            </w:pPr>
            <w:r>
              <w:t>-</w:t>
            </w:r>
            <w:r w:rsidRPr="000649B9">
              <w:t xml:space="preserve"> sústredí sa na činnosť na základe zapojenia vôľových vlastností, </w:t>
            </w:r>
          </w:p>
          <w:p w:rsidR="000649B9" w:rsidRDefault="000649B9" w:rsidP="000649B9">
            <w:pPr>
              <w:spacing w:line="360" w:lineRule="auto"/>
            </w:pPr>
            <w:r>
              <w:t xml:space="preserve">- </w:t>
            </w:r>
            <w:r w:rsidRPr="000649B9">
              <w:t xml:space="preserve"> dokončuje individuálnu alebo skupinovú činnosť, </w:t>
            </w:r>
          </w:p>
          <w:p w:rsidR="000649B9" w:rsidRDefault="000649B9" w:rsidP="000649B9">
            <w:pPr>
              <w:spacing w:line="360" w:lineRule="auto"/>
            </w:pPr>
            <w:r>
              <w:t>-</w:t>
            </w:r>
            <w:r w:rsidRPr="000649B9">
              <w:t xml:space="preserve">  reaguje spoločensky prijateľným spôsobom na aktuálne prejavy emócií – pozitívne i negatívne, </w:t>
            </w:r>
          </w:p>
          <w:p w:rsidR="000649B9" w:rsidRDefault="000649B9" w:rsidP="000649B9">
            <w:pPr>
              <w:spacing w:line="360" w:lineRule="auto"/>
            </w:pPr>
            <w:r>
              <w:t xml:space="preserve">- </w:t>
            </w:r>
            <w:r w:rsidRPr="000649B9">
              <w:t>požiada o pomoc, keď si to situácia vyžaduje</w:t>
            </w:r>
            <w:r>
              <w:t xml:space="preserve"> a</w:t>
            </w:r>
            <w:r w:rsidRPr="000649B9">
              <w:t xml:space="preserve">  poďakuje za pomoc od druhých,</w:t>
            </w:r>
          </w:p>
          <w:p w:rsidR="000649B9" w:rsidRDefault="000649B9" w:rsidP="000649B9">
            <w:pPr>
              <w:spacing w:line="360" w:lineRule="auto"/>
            </w:pPr>
            <w:r>
              <w:t>-</w:t>
            </w:r>
            <w:r w:rsidRPr="000649B9">
              <w:t xml:space="preserve"> podelí sa o veci, </w:t>
            </w:r>
          </w:p>
          <w:p w:rsidR="000649B9" w:rsidRDefault="000649B9" w:rsidP="000649B9">
            <w:pPr>
              <w:spacing w:line="360" w:lineRule="auto"/>
            </w:pPr>
            <w:r>
              <w:t xml:space="preserve">-ocení </w:t>
            </w:r>
            <w:r w:rsidRPr="000649B9">
              <w:t xml:space="preserve">dobré skutky, </w:t>
            </w:r>
          </w:p>
          <w:p w:rsidR="000649B9" w:rsidRDefault="000649B9" w:rsidP="000649B9">
            <w:pPr>
              <w:spacing w:line="360" w:lineRule="auto"/>
            </w:pPr>
            <w:r>
              <w:t>-</w:t>
            </w:r>
            <w:r w:rsidRPr="000649B9">
              <w:t xml:space="preserve"> presadzuje sa v hre alebo v činnosti spoločensky prijateľným spôsobom </w:t>
            </w:r>
          </w:p>
          <w:p w:rsidR="000649B9" w:rsidRDefault="000649B9" w:rsidP="000649B9">
            <w:pPr>
              <w:spacing w:line="360" w:lineRule="auto"/>
            </w:pPr>
            <w:r>
              <w:t>- nenásilne rieši konflikt</w:t>
            </w:r>
          </w:p>
          <w:p w:rsidR="000649B9" w:rsidRDefault="000649B9" w:rsidP="000649B9">
            <w:pPr>
              <w:spacing w:line="360" w:lineRule="auto"/>
            </w:pPr>
            <w:r w:rsidRPr="000649B9">
              <w:t xml:space="preserve"> </w:t>
            </w:r>
            <w:r>
              <w:t xml:space="preserve">- </w:t>
            </w:r>
            <w:r w:rsidRPr="000649B9">
              <w:t xml:space="preserve">odmieta nevhodné správanie, </w:t>
            </w:r>
          </w:p>
          <w:p w:rsidR="000649B9" w:rsidRDefault="000649B9" w:rsidP="000649B9">
            <w:pPr>
              <w:spacing w:line="360" w:lineRule="auto"/>
            </w:pPr>
            <w:r>
              <w:t>-</w:t>
            </w:r>
            <w:r w:rsidRPr="000649B9">
              <w:t xml:space="preserve"> uvedomuje si na elementárnej úrovni dôsledky svojho správania, </w:t>
            </w:r>
          </w:p>
          <w:p w:rsidR="000649B9" w:rsidRDefault="000649B9" w:rsidP="006B5828">
            <w:pPr>
              <w:spacing w:line="360" w:lineRule="auto"/>
            </w:pPr>
            <w:r>
              <w:t>-</w:t>
            </w:r>
            <w:r w:rsidRPr="000649B9">
              <w:t xml:space="preserve"> pozná na elementárnej úrovni svoje práva a splniteľné povinnosti, </w:t>
            </w:r>
          </w:p>
          <w:p w:rsidR="007D6BCE" w:rsidRPr="00C52938" w:rsidRDefault="007D6BCE" w:rsidP="006B5828">
            <w:pPr>
              <w:spacing w:line="360" w:lineRule="auto"/>
            </w:pPr>
          </w:p>
        </w:tc>
      </w:tr>
      <w:tr w:rsidR="007D6BCE" w:rsidTr="00573214">
        <w:tc>
          <w:tcPr>
            <w:tcW w:w="3261" w:type="dxa"/>
          </w:tcPr>
          <w:p w:rsidR="007D6BCE" w:rsidRDefault="007D6BCE" w:rsidP="00E26416">
            <w:pPr>
              <w:spacing w:line="360" w:lineRule="auto"/>
              <w:rPr>
                <w:b/>
              </w:rPr>
            </w:pPr>
            <w:r>
              <w:rPr>
                <w:b/>
              </w:rPr>
              <w:t>ZDRAVIE A ZDRAVÝ ŽIVOTNÝ ŠTÝL</w:t>
            </w:r>
          </w:p>
        </w:tc>
        <w:tc>
          <w:tcPr>
            <w:tcW w:w="5919" w:type="dxa"/>
          </w:tcPr>
          <w:p w:rsidR="007D6BCE" w:rsidRDefault="007D6BCE" w:rsidP="007D6BCE">
            <w:pPr>
              <w:spacing w:line="360" w:lineRule="auto"/>
            </w:pPr>
            <w:r>
              <w:t>- má osvojené základné hygienické návyky ( použitie toalety a toaletného papiera, umývanie rúk po použití toalety, umývanie rúk pred jedlom a po zašpinení sa atď.)</w:t>
            </w:r>
          </w:p>
          <w:p w:rsidR="007D6BCE" w:rsidRDefault="007D6BCE" w:rsidP="007D6BCE">
            <w:pPr>
              <w:spacing w:line="360" w:lineRule="auto"/>
            </w:pPr>
            <w:r>
              <w:t xml:space="preserve">- ovláda základné </w:t>
            </w:r>
            <w:proofErr w:type="spellStart"/>
            <w:r>
              <w:t>sebaobslužné</w:t>
            </w:r>
            <w:proofErr w:type="spellEnd"/>
            <w:r>
              <w:t xml:space="preserve"> činnosti</w:t>
            </w:r>
          </w:p>
          <w:p w:rsidR="007D6BCE" w:rsidRDefault="007D6BCE" w:rsidP="007D6BCE">
            <w:pPr>
              <w:spacing w:line="360" w:lineRule="auto"/>
            </w:pPr>
            <w:r>
              <w:t xml:space="preserve">- aktívne sa zúčastňuje na príprave stolovania ( </w:t>
            </w:r>
            <w:proofErr w:type="spellStart"/>
            <w:r>
              <w:t>desuata</w:t>
            </w:r>
            <w:proofErr w:type="spellEnd"/>
            <w:r>
              <w:t>, obed, olovrant), používa príbor a dodržiava čistotu pri stolovaní</w:t>
            </w:r>
          </w:p>
          <w:p w:rsidR="007D6BCE" w:rsidRDefault="007D6BCE" w:rsidP="007D6BCE">
            <w:pPr>
              <w:spacing w:line="360" w:lineRule="auto"/>
            </w:pPr>
            <w:r>
              <w:t>- udržiava poriadok vo svojom okolí</w:t>
            </w:r>
          </w:p>
        </w:tc>
      </w:tr>
    </w:tbl>
    <w:p w:rsidR="00520FD3" w:rsidRDefault="00520FD3" w:rsidP="009F7C9B">
      <w:pPr>
        <w:spacing w:line="360" w:lineRule="auto"/>
        <w:rPr>
          <w:b/>
          <w:sz w:val="28"/>
          <w:szCs w:val="28"/>
          <w:u w:val="single"/>
        </w:rPr>
      </w:pPr>
    </w:p>
    <w:p w:rsidR="008016A6" w:rsidRDefault="008016A6" w:rsidP="009F7C9B">
      <w:pPr>
        <w:spacing w:line="360" w:lineRule="auto"/>
        <w:rPr>
          <w:b/>
          <w:sz w:val="28"/>
          <w:szCs w:val="28"/>
          <w:u w:val="single"/>
        </w:rPr>
      </w:pPr>
    </w:p>
    <w:p w:rsidR="008016A6" w:rsidRDefault="008016A6" w:rsidP="009F7C9B">
      <w:pPr>
        <w:spacing w:line="360" w:lineRule="auto"/>
        <w:rPr>
          <w:b/>
          <w:sz w:val="28"/>
          <w:szCs w:val="28"/>
          <w:u w:val="single"/>
        </w:rPr>
      </w:pPr>
    </w:p>
    <w:p w:rsidR="008016A6" w:rsidRDefault="008016A6" w:rsidP="009F7C9B">
      <w:pPr>
        <w:spacing w:line="360" w:lineRule="auto"/>
        <w:rPr>
          <w:b/>
          <w:sz w:val="28"/>
          <w:szCs w:val="28"/>
          <w:u w:val="single"/>
        </w:rPr>
      </w:pPr>
    </w:p>
    <w:p w:rsidR="009F7C9B" w:rsidRDefault="009F7C9B" w:rsidP="009F7C9B">
      <w:pPr>
        <w:spacing w:line="360" w:lineRule="auto"/>
        <w:rPr>
          <w:b/>
          <w:sz w:val="28"/>
          <w:szCs w:val="28"/>
          <w:u w:val="single"/>
        </w:rPr>
      </w:pPr>
      <w:r w:rsidRPr="009F7C9B">
        <w:rPr>
          <w:b/>
          <w:sz w:val="28"/>
          <w:szCs w:val="28"/>
          <w:u w:val="single"/>
        </w:rPr>
        <w:lastRenderedPageBreak/>
        <w:t>6. Vyučovací jazyk</w:t>
      </w:r>
    </w:p>
    <w:p w:rsidR="00355486" w:rsidRPr="00355486" w:rsidRDefault="00D329A8" w:rsidP="009F7C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55486" w:rsidRPr="00355486">
        <w:rPr>
          <w:sz w:val="24"/>
          <w:szCs w:val="24"/>
        </w:rPr>
        <w:t>Vyučovacím jazykom v materskej škole</w:t>
      </w:r>
      <w:r w:rsidR="00355486">
        <w:rPr>
          <w:sz w:val="24"/>
          <w:szCs w:val="24"/>
        </w:rPr>
        <w:t xml:space="preserve"> </w:t>
      </w:r>
      <w:r w:rsidR="00355486" w:rsidRPr="00355486">
        <w:rPr>
          <w:sz w:val="24"/>
          <w:szCs w:val="24"/>
        </w:rPr>
        <w:t xml:space="preserve">je </w:t>
      </w:r>
      <w:r w:rsidR="00355486">
        <w:rPr>
          <w:sz w:val="24"/>
          <w:szCs w:val="24"/>
        </w:rPr>
        <w:t>š</w:t>
      </w:r>
      <w:r w:rsidR="00355486" w:rsidRPr="00355486">
        <w:rPr>
          <w:sz w:val="24"/>
          <w:szCs w:val="24"/>
        </w:rPr>
        <w:t>tátny jazyk Slovenskej republiky.</w:t>
      </w:r>
    </w:p>
    <w:p w:rsidR="006B5828" w:rsidRDefault="006B5828" w:rsidP="009F7C9B">
      <w:pPr>
        <w:spacing w:line="360" w:lineRule="auto"/>
        <w:rPr>
          <w:b/>
          <w:sz w:val="28"/>
          <w:szCs w:val="28"/>
          <w:u w:val="single"/>
        </w:rPr>
      </w:pPr>
    </w:p>
    <w:p w:rsidR="009F7C9B" w:rsidRDefault="009F7C9B" w:rsidP="009F7C9B">
      <w:pPr>
        <w:spacing w:line="360" w:lineRule="auto"/>
        <w:rPr>
          <w:b/>
          <w:sz w:val="28"/>
          <w:szCs w:val="28"/>
          <w:u w:val="single"/>
        </w:rPr>
      </w:pPr>
      <w:r w:rsidRPr="009F7C9B">
        <w:rPr>
          <w:b/>
          <w:sz w:val="28"/>
          <w:szCs w:val="28"/>
          <w:u w:val="single"/>
        </w:rPr>
        <w:t>7. Spôsob a podmienky ukončovania výchovy a</w:t>
      </w:r>
      <w:r w:rsidR="00355486">
        <w:rPr>
          <w:b/>
          <w:sz w:val="28"/>
          <w:szCs w:val="28"/>
          <w:u w:val="single"/>
        </w:rPr>
        <w:t> </w:t>
      </w:r>
      <w:r w:rsidRPr="009F7C9B">
        <w:rPr>
          <w:b/>
          <w:sz w:val="28"/>
          <w:szCs w:val="28"/>
          <w:u w:val="single"/>
        </w:rPr>
        <w:t>vzdelávania</w:t>
      </w:r>
    </w:p>
    <w:p w:rsidR="00355486" w:rsidRDefault="00355486" w:rsidP="009F7C9B">
      <w:pPr>
        <w:spacing w:line="360" w:lineRule="auto"/>
        <w:rPr>
          <w:b/>
          <w:sz w:val="28"/>
          <w:szCs w:val="28"/>
          <w:u w:val="single"/>
        </w:rPr>
      </w:pPr>
    </w:p>
    <w:p w:rsidR="00355486" w:rsidRDefault="00355486" w:rsidP="00DA3663">
      <w:pPr>
        <w:spacing w:line="360" w:lineRule="auto"/>
        <w:jc w:val="both"/>
        <w:rPr>
          <w:sz w:val="24"/>
          <w:szCs w:val="24"/>
        </w:rPr>
      </w:pPr>
      <w:r w:rsidRPr="00355486">
        <w:rPr>
          <w:sz w:val="24"/>
          <w:szCs w:val="24"/>
        </w:rPr>
        <w:t xml:space="preserve">      </w:t>
      </w:r>
      <w:proofErr w:type="spellStart"/>
      <w:r w:rsidRPr="00355486">
        <w:rPr>
          <w:sz w:val="24"/>
          <w:szCs w:val="24"/>
        </w:rPr>
        <w:t>Predprimárne</w:t>
      </w:r>
      <w:proofErr w:type="spellEnd"/>
      <w:r w:rsidRPr="00355486">
        <w:rPr>
          <w:sz w:val="24"/>
          <w:szCs w:val="24"/>
        </w:rPr>
        <w:t xml:space="preserve"> vzdelávanie v materskej škole ukončuje dieťa k 31. </w:t>
      </w:r>
      <w:r w:rsidR="00E83EC3">
        <w:rPr>
          <w:sz w:val="24"/>
          <w:szCs w:val="24"/>
        </w:rPr>
        <w:t>a</w:t>
      </w:r>
      <w:r w:rsidRPr="00355486">
        <w:rPr>
          <w:sz w:val="24"/>
          <w:szCs w:val="24"/>
        </w:rPr>
        <w:t xml:space="preserve">ugustu príslušného kalendárneho roka v ktorom dieťa dovŕšilo 6. </w:t>
      </w:r>
      <w:r w:rsidR="00E83EC3">
        <w:rPr>
          <w:sz w:val="24"/>
          <w:szCs w:val="24"/>
        </w:rPr>
        <w:t>r</w:t>
      </w:r>
      <w:r w:rsidRPr="00355486">
        <w:rPr>
          <w:sz w:val="24"/>
          <w:szCs w:val="24"/>
        </w:rPr>
        <w:t>ok života a dosiahlo potrebnú úroveň školskej spôsobilosti.</w:t>
      </w:r>
      <w:r>
        <w:rPr>
          <w:sz w:val="24"/>
          <w:szCs w:val="24"/>
        </w:rPr>
        <w:t xml:space="preserve"> Ak je pre zdravý rozvoj osobnosti dieťaťa potrebné, aby dieťa navštevovalo materskú školu aj po dovŕšení 6. roku, je mu tak umožnené na základe rozhodnutia rodičov o odklade.</w:t>
      </w:r>
    </w:p>
    <w:p w:rsidR="00355486" w:rsidRDefault="00355486" w:rsidP="00DA36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Dokladom o získanom stupni vzdelania je Osvedčenie o absolvovaní </w:t>
      </w:r>
      <w:proofErr w:type="spellStart"/>
      <w:r>
        <w:rPr>
          <w:sz w:val="24"/>
          <w:szCs w:val="24"/>
        </w:rPr>
        <w:t>predprimárneho</w:t>
      </w:r>
      <w:proofErr w:type="spellEnd"/>
      <w:r>
        <w:rPr>
          <w:sz w:val="24"/>
          <w:szCs w:val="24"/>
        </w:rPr>
        <w:t xml:space="preserve"> vzdelávanie, ktoré vydáva materská škola. Osvedčenie odovzdávajú učiteľky na rozlúčke predškolákov za účasti rodičov. Deti si pripravia krátky program, dostávajú knižku </w:t>
      </w:r>
      <w:r w:rsidR="00DA3663">
        <w:rPr>
          <w:sz w:val="24"/>
          <w:szCs w:val="24"/>
        </w:rPr>
        <w:t xml:space="preserve">na rozlúčku, učiteľky pripravia občerstvenie pre deti aj pre rodičov. Na druhý deň deti v sprievode piesní odnesú rozlúčkové tablo do miestnej reštaurácie, kde ho umiestnia do výkladu. </w:t>
      </w:r>
      <w:r>
        <w:rPr>
          <w:sz w:val="24"/>
          <w:szCs w:val="24"/>
        </w:rPr>
        <w:t xml:space="preserve">  </w:t>
      </w:r>
    </w:p>
    <w:p w:rsidR="00DA3663" w:rsidRPr="00355486" w:rsidRDefault="00DA3663" w:rsidP="00DA3663">
      <w:pPr>
        <w:spacing w:line="360" w:lineRule="auto"/>
        <w:jc w:val="both"/>
        <w:rPr>
          <w:sz w:val="24"/>
          <w:szCs w:val="24"/>
        </w:rPr>
      </w:pPr>
    </w:p>
    <w:p w:rsidR="009F7C9B" w:rsidRDefault="009F7C9B" w:rsidP="009F7C9B">
      <w:pPr>
        <w:spacing w:line="360" w:lineRule="auto"/>
        <w:rPr>
          <w:b/>
          <w:sz w:val="28"/>
          <w:szCs w:val="28"/>
          <w:u w:val="single"/>
        </w:rPr>
      </w:pPr>
      <w:r w:rsidRPr="009F7C9B">
        <w:rPr>
          <w:b/>
          <w:sz w:val="28"/>
          <w:szCs w:val="28"/>
          <w:u w:val="single"/>
        </w:rPr>
        <w:t>8. Personálne zabezpečenie</w:t>
      </w:r>
    </w:p>
    <w:p w:rsidR="00DA3663" w:rsidRDefault="00DA3663" w:rsidP="009F7C9B">
      <w:pPr>
        <w:spacing w:line="360" w:lineRule="auto"/>
        <w:rPr>
          <w:sz w:val="28"/>
          <w:szCs w:val="28"/>
        </w:rPr>
      </w:pPr>
    </w:p>
    <w:p w:rsidR="00630987" w:rsidRDefault="00DA3663" w:rsidP="00E83EC3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630987" w:rsidRPr="00630987">
        <w:rPr>
          <w:sz w:val="28"/>
          <w:szCs w:val="28"/>
        </w:rPr>
        <w:t xml:space="preserve">   </w:t>
      </w:r>
      <w:proofErr w:type="spellStart"/>
      <w:r w:rsidR="00630987" w:rsidRPr="00630987">
        <w:rPr>
          <w:sz w:val="24"/>
          <w:szCs w:val="24"/>
        </w:rPr>
        <w:t>Výchovno</w:t>
      </w:r>
      <w:proofErr w:type="spellEnd"/>
      <w:r w:rsidR="00630987" w:rsidRPr="00630987">
        <w:rPr>
          <w:sz w:val="24"/>
          <w:szCs w:val="24"/>
        </w:rPr>
        <w:t xml:space="preserve"> – vzdelávaciu činnosť v materskej škole realizuje 5 pedagogických zamestnancov</w:t>
      </w:r>
      <w:r w:rsidR="00630987">
        <w:rPr>
          <w:sz w:val="24"/>
          <w:szCs w:val="24"/>
        </w:rPr>
        <w:t xml:space="preserve"> – 2 učiteľky s ukončeným vysokoškolským vzdelaním 2. stupňa,</w:t>
      </w:r>
      <w:r w:rsidR="00E83EC3">
        <w:rPr>
          <w:sz w:val="24"/>
          <w:szCs w:val="24"/>
        </w:rPr>
        <w:t xml:space="preserve"> jedna s ukončenou 1. atestačnou skúškou.</w:t>
      </w:r>
      <w:r w:rsidR="00630987">
        <w:rPr>
          <w:sz w:val="24"/>
          <w:szCs w:val="24"/>
        </w:rPr>
        <w:t xml:space="preserve"> </w:t>
      </w:r>
      <w:r w:rsidR="00E83EC3">
        <w:rPr>
          <w:sz w:val="24"/>
          <w:szCs w:val="24"/>
        </w:rPr>
        <w:t>3</w:t>
      </w:r>
      <w:r w:rsidR="00630987">
        <w:rPr>
          <w:sz w:val="24"/>
          <w:szCs w:val="24"/>
        </w:rPr>
        <w:t xml:space="preserve"> učiteľky s</w:t>
      </w:r>
      <w:r w:rsidR="00E83EC3">
        <w:rPr>
          <w:sz w:val="24"/>
          <w:szCs w:val="24"/>
        </w:rPr>
        <w:t> </w:t>
      </w:r>
      <w:r w:rsidR="00630987">
        <w:rPr>
          <w:sz w:val="24"/>
          <w:szCs w:val="24"/>
        </w:rPr>
        <w:t>ukončen</w:t>
      </w:r>
      <w:r w:rsidR="00E83EC3">
        <w:rPr>
          <w:sz w:val="24"/>
          <w:szCs w:val="24"/>
        </w:rPr>
        <w:t>ým stredným odborným vzdelaním</w:t>
      </w:r>
      <w:r w:rsidR="00630987">
        <w:rPr>
          <w:sz w:val="24"/>
          <w:szCs w:val="24"/>
        </w:rPr>
        <w:t>.</w:t>
      </w:r>
      <w:r w:rsidR="00E83EC3">
        <w:rPr>
          <w:sz w:val="24"/>
          <w:szCs w:val="24"/>
        </w:rPr>
        <w:t xml:space="preserve"> Riaditeľka MŠ má ukončené funkčné inovačné vzdelávanie a </w:t>
      </w:r>
      <w:r w:rsidR="00630987">
        <w:rPr>
          <w:sz w:val="24"/>
          <w:szCs w:val="24"/>
        </w:rPr>
        <w:t xml:space="preserve">1. atestačnú skúšku. Všetky učiteľky spĺňajú požiadavku odbornej kvalifikácie na post učiteľ materskej školy.   </w:t>
      </w:r>
    </w:p>
    <w:p w:rsidR="00630987" w:rsidRPr="00630987" w:rsidRDefault="00630987" w:rsidP="00E83E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7C9B" w:rsidRDefault="009F7C9B" w:rsidP="009F7C9B">
      <w:pPr>
        <w:spacing w:line="360" w:lineRule="auto"/>
        <w:rPr>
          <w:b/>
          <w:sz w:val="28"/>
          <w:szCs w:val="28"/>
          <w:u w:val="single"/>
        </w:rPr>
      </w:pPr>
      <w:r w:rsidRPr="009F7C9B">
        <w:rPr>
          <w:b/>
          <w:sz w:val="28"/>
          <w:szCs w:val="28"/>
          <w:u w:val="single"/>
        </w:rPr>
        <w:t>9. Materiálno-technické a priestorové podmienky</w:t>
      </w:r>
    </w:p>
    <w:p w:rsidR="00630987" w:rsidRDefault="009F7C9B" w:rsidP="009F7C9B">
      <w:pPr>
        <w:spacing w:line="360" w:lineRule="auto"/>
        <w:jc w:val="both"/>
        <w:rPr>
          <w:sz w:val="24"/>
          <w:szCs w:val="24"/>
        </w:rPr>
      </w:pPr>
      <w:r w:rsidRPr="009F7C9B">
        <w:rPr>
          <w:sz w:val="24"/>
          <w:szCs w:val="24"/>
        </w:rPr>
        <w:t xml:space="preserve">         </w:t>
      </w:r>
    </w:p>
    <w:p w:rsidR="009F7C9B" w:rsidRPr="009F7C9B" w:rsidRDefault="00630987" w:rsidP="009F7C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F7C9B" w:rsidRPr="009F7C9B">
        <w:rPr>
          <w:sz w:val="24"/>
          <w:szCs w:val="24"/>
        </w:rPr>
        <w:t xml:space="preserve"> Interiér materskej školy je zariadený v súlade s bezpečnostnými, hygienickými a estetickými normami. Spĺňa estetické a emocionálne kvality.  Je zariadený vkusným nábytkom, ktorý uľahčuje dostupnosť k hračkám a pomôckam.  V triedach sú vytvorené hrové a pracovné kútiky. Triedy sú dostatočne osvetlené a veľké. Na edukačné a pohybové aktivity sa využívajú dopoludnia aj miestnosti na odpočinok. Materská škola má dostatok variabilných </w:t>
      </w:r>
      <w:r w:rsidR="009F7C9B" w:rsidRPr="009F7C9B">
        <w:rPr>
          <w:sz w:val="24"/>
          <w:szCs w:val="24"/>
        </w:rPr>
        <w:lastRenderedPageBreak/>
        <w:t xml:space="preserve">hračiek, učebných pomôcok a didaktickej techniky. Učiteľky majú k dispozícii rádiomagnetofón s CD, prehrávač DVD, digitálny fotoaparát, tlačiareň, skener, interaktívne tabule, </w:t>
      </w:r>
      <w:proofErr w:type="spellStart"/>
      <w:r w:rsidR="009F7C9B" w:rsidRPr="009F7C9B">
        <w:rPr>
          <w:sz w:val="24"/>
          <w:szCs w:val="24"/>
        </w:rPr>
        <w:t>Bee-bot</w:t>
      </w:r>
      <w:proofErr w:type="spellEnd"/>
      <w:r w:rsidR="009F7C9B" w:rsidRPr="009F7C9B">
        <w:rPr>
          <w:sz w:val="24"/>
          <w:szCs w:val="24"/>
        </w:rPr>
        <w:t xml:space="preserve">, </w:t>
      </w:r>
      <w:proofErr w:type="spellStart"/>
      <w:r w:rsidR="009F7C9B" w:rsidRPr="009F7C9B">
        <w:rPr>
          <w:sz w:val="24"/>
          <w:szCs w:val="24"/>
        </w:rPr>
        <w:t>Constructa</w:t>
      </w:r>
      <w:proofErr w:type="spellEnd"/>
      <w:r w:rsidR="009F7C9B" w:rsidRPr="009F7C9B">
        <w:rPr>
          <w:sz w:val="24"/>
          <w:szCs w:val="24"/>
        </w:rPr>
        <w:t xml:space="preserve"> </w:t>
      </w:r>
      <w:proofErr w:type="spellStart"/>
      <w:r w:rsidR="009F7C9B" w:rsidRPr="009F7C9B">
        <w:rPr>
          <w:sz w:val="24"/>
          <w:szCs w:val="24"/>
        </w:rPr>
        <w:t>bot</w:t>
      </w:r>
      <w:proofErr w:type="spellEnd"/>
      <w:r w:rsidR="009F7C9B" w:rsidRPr="009F7C9B">
        <w:rPr>
          <w:sz w:val="24"/>
          <w:szCs w:val="24"/>
        </w:rPr>
        <w:t>, šijací stroj, notebooky, pevný PC. Majú dostatok výtvarného a pracovného materiálu, ktorý sa priebežne dopĺňa.</w:t>
      </w:r>
    </w:p>
    <w:p w:rsidR="009F7C9B" w:rsidRPr="009F7C9B" w:rsidRDefault="009F7C9B" w:rsidP="009F7C9B">
      <w:pPr>
        <w:spacing w:line="360" w:lineRule="auto"/>
        <w:jc w:val="both"/>
        <w:rPr>
          <w:sz w:val="24"/>
          <w:szCs w:val="24"/>
        </w:rPr>
      </w:pPr>
      <w:r w:rsidRPr="009F7C9B">
        <w:rPr>
          <w:sz w:val="24"/>
          <w:szCs w:val="24"/>
        </w:rPr>
        <w:t xml:space="preserve">Podnetnosť prostredia je umocnená aktuálnymi výstavkami, nástenkami, ukážkami prác a produktov detí na aktuálne témy. Celý interiér MŠ je plánovaný tak, aby umožnil deťom dostatok priestoru na cielené aktivity – hry, pracovné aktivity. Je tu vytvorený aj voľný priestor na spoločné pohybové aktivity a pohybové hry. </w:t>
      </w:r>
    </w:p>
    <w:p w:rsidR="009F7C9B" w:rsidRPr="009F7C9B" w:rsidRDefault="009F7C9B" w:rsidP="009F7C9B">
      <w:pPr>
        <w:spacing w:line="360" w:lineRule="auto"/>
        <w:ind w:firstLine="708"/>
        <w:jc w:val="both"/>
        <w:rPr>
          <w:sz w:val="24"/>
          <w:szCs w:val="24"/>
        </w:rPr>
      </w:pPr>
      <w:r w:rsidRPr="009F7C9B">
        <w:rPr>
          <w:sz w:val="24"/>
          <w:szCs w:val="24"/>
        </w:rPr>
        <w:t xml:space="preserve">Exteriér MŠ – školský dvor je vybavený pieskoviskom a preliezačkami. Má  vybudovanú asfaltovú plochu, ktorú využívame v lete na pohybové, relaxačné a edukačné aktivity. Je tam dostatok stromov a kríkov na zatienenie pred slnkom v lete. V zime majú deti k dispozícii klzáky, v lete bicykle. Je tu dostatočný priestor aj na komunikačné, konštrukčné a umelecké  činnosti, ako aj plánované aktivity. </w:t>
      </w:r>
    </w:p>
    <w:p w:rsidR="009F7C9B" w:rsidRPr="009F7C9B" w:rsidRDefault="009F7C9B" w:rsidP="009F7C9B">
      <w:pPr>
        <w:spacing w:line="360" w:lineRule="auto"/>
        <w:jc w:val="both"/>
        <w:rPr>
          <w:sz w:val="24"/>
          <w:szCs w:val="24"/>
        </w:rPr>
      </w:pPr>
      <w:r w:rsidRPr="009F7C9B">
        <w:rPr>
          <w:sz w:val="24"/>
          <w:szCs w:val="24"/>
        </w:rPr>
        <w:tab/>
        <w:t>Materská škola zabezpečuje pre deti a učiteľov kvalitné tvorivé edukačné a hrové prostredie, ktoré je vhodné na plnenie cieľov a poslania MŠ.</w:t>
      </w:r>
    </w:p>
    <w:p w:rsidR="009F7C9B" w:rsidRPr="009F7C9B" w:rsidRDefault="009F7C9B" w:rsidP="009F7C9B">
      <w:pPr>
        <w:spacing w:line="360" w:lineRule="auto"/>
        <w:rPr>
          <w:b/>
          <w:sz w:val="28"/>
          <w:szCs w:val="28"/>
          <w:u w:val="single"/>
        </w:rPr>
      </w:pPr>
    </w:p>
    <w:p w:rsidR="009F7C9B" w:rsidRDefault="009F7C9B" w:rsidP="009F7C9B">
      <w:pPr>
        <w:spacing w:line="360" w:lineRule="auto"/>
        <w:rPr>
          <w:b/>
          <w:sz w:val="28"/>
          <w:szCs w:val="28"/>
          <w:u w:val="single"/>
        </w:rPr>
      </w:pPr>
      <w:r w:rsidRPr="009F7C9B">
        <w:rPr>
          <w:b/>
          <w:sz w:val="28"/>
          <w:szCs w:val="28"/>
          <w:u w:val="single"/>
        </w:rPr>
        <w:t>10. Podmienky na zaistenie bezpečnosti a ochrany zdravia pri výchove a</w:t>
      </w:r>
      <w:r>
        <w:rPr>
          <w:b/>
          <w:sz w:val="28"/>
          <w:szCs w:val="28"/>
          <w:u w:val="single"/>
        </w:rPr>
        <w:t> </w:t>
      </w:r>
      <w:r w:rsidRPr="009F7C9B">
        <w:rPr>
          <w:b/>
          <w:sz w:val="28"/>
          <w:szCs w:val="28"/>
          <w:u w:val="single"/>
        </w:rPr>
        <w:t>vzdelávaní</w:t>
      </w:r>
    </w:p>
    <w:p w:rsidR="009F7C9B" w:rsidRDefault="009F7C9B" w:rsidP="009F7C9B">
      <w:pPr>
        <w:spacing w:line="360" w:lineRule="auto"/>
        <w:rPr>
          <w:b/>
          <w:sz w:val="28"/>
          <w:szCs w:val="28"/>
          <w:u w:val="single"/>
        </w:rPr>
      </w:pPr>
    </w:p>
    <w:p w:rsidR="009F7C9B" w:rsidRPr="009F7C9B" w:rsidRDefault="009F7C9B" w:rsidP="009F7C9B">
      <w:pPr>
        <w:spacing w:line="360" w:lineRule="auto"/>
        <w:rPr>
          <w:sz w:val="24"/>
          <w:szCs w:val="24"/>
        </w:rPr>
      </w:pPr>
      <w:r w:rsidRPr="009F7C9B">
        <w:rPr>
          <w:sz w:val="24"/>
          <w:szCs w:val="24"/>
        </w:rPr>
        <w:t xml:space="preserve">          Bezpečnosť a ochranu zdravia pri </w:t>
      </w:r>
      <w:proofErr w:type="spellStart"/>
      <w:r w:rsidRPr="009F7C9B">
        <w:rPr>
          <w:sz w:val="24"/>
          <w:szCs w:val="24"/>
        </w:rPr>
        <w:t>výchovno</w:t>
      </w:r>
      <w:proofErr w:type="spellEnd"/>
      <w:r w:rsidRPr="009F7C9B">
        <w:rPr>
          <w:sz w:val="24"/>
          <w:szCs w:val="24"/>
        </w:rPr>
        <w:t xml:space="preserve"> – vzdelávacej činnosti, školských aktivitách a aktivitách mimo materskej školy budeme zaisťovať</w:t>
      </w:r>
      <w:r w:rsidRPr="009F7C9B">
        <w:rPr>
          <w:b/>
          <w:sz w:val="24"/>
          <w:szCs w:val="24"/>
        </w:rPr>
        <w:t xml:space="preserve"> </w:t>
      </w:r>
      <w:r w:rsidRPr="009F7C9B">
        <w:rPr>
          <w:sz w:val="24"/>
          <w:szCs w:val="24"/>
        </w:rPr>
        <w:t xml:space="preserve">v súlade so zákonom 124/2006 </w:t>
      </w:r>
      <w:proofErr w:type="spellStart"/>
      <w:r w:rsidRPr="009F7C9B">
        <w:rPr>
          <w:sz w:val="24"/>
          <w:szCs w:val="24"/>
        </w:rPr>
        <w:t>Z.z</w:t>
      </w:r>
      <w:proofErr w:type="spellEnd"/>
      <w:r w:rsidRPr="009F7C9B">
        <w:rPr>
          <w:sz w:val="24"/>
          <w:szCs w:val="24"/>
        </w:rPr>
        <w:t xml:space="preserve">. o bezpečnosti a ochrane zdravia pri práci, vyhláškou 306/2008 § 7, zákonom 355/2007 </w:t>
      </w:r>
      <w:proofErr w:type="spellStart"/>
      <w:r w:rsidRPr="009F7C9B">
        <w:rPr>
          <w:sz w:val="24"/>
          <w:szCs w:val="24"/>
        </w:rPr>
        <w:t>Z.z</w:t>
      </w:r>
      <w:proofErr w:type="spellEnd"/>
      <w:r w:rsidRPr="009F7C9B">
        <w:rPr>
          <w:sz w:val="24"/>
          <w:szCs w:val="24"/>
        </w:rPr>
        <w:t xml:space="preserve">. o  ochrane, podpore a rozvoja verejného zdravia a o zmene a doplnení niektorých zákonov a 245/2008 </w:t>
      </w:r>
      <w:proofErr w:type="spellStart"/>
      <w:r w:rsidRPr="009F7C9B">
        <w:rPr>
          <w:sz w:val="24"/>
          <w:szCs w:val="24"/>
        </w:rPr>
        <w:t>Z.z</w:t>
      </w:r>
      <w:proofErr w:type="spellEnd"/>
      <w:r w:rsidRPr="009F7C9B">
        <w:rPr>
          <w:sz w:val="24"/>
          <w:szCs w:val="24"/>
        </w:rPr>
        <w:t>.</w:t>
      </w:r>
    </w:p>
    <w:p w:rsidR="009F7C9B" w:rsidRPr="009F7C9B" w:rsidRDefault="009F7C9B" w:rsidP="009F7C9B">
      <w:pPr>
        <w:spacing w:line="360" w:lineRule="auto"/>
        <w:ind w:firstLine="708"/>
        <w:rPr>
          <w:sz w:val="24"/>
          <w:szCs w:val="24"/>
        </w:rPr>
      </w:pPr>
      <w:r w:rsidRPr="009F7C9B">
        <w:rPr>
          <w:sz w:val="24"/>
          <w:szCs w:val="24"/>
        </w:rPr>
        <w:t>Pred uskutočnením exkurzií a výletov s deťmi riaditeľka MŠ poučí zúčastnené osoby a deti o bezpečnosti a ochrane zdravia. Vyhotoví hromadný informovaný súhlas, ktorý svojim podpisom potvrdia rodičia, alebo zákonní zástupcovia  detí. Zaistenie bezpečnosti a ochrany zdravia pri výchove a vzdelávaní je podrobne rozpracované v školskom poriadku materskej školy.</w:t>
      </w:r>
    </w:p>
    <w:p w:rsidR="009F7C9B" w:rsidRPr="009F7C9B" w:rsidRDefault="009F7C9B" w:rsidP="009F7C9B">
      <w:pPr>
        <w:spacing w:line="360" w:lineRule="auto"/>
        <w:rPr>
          <w:b/>
          <w:sz w:val="28"/>
          <w:szCs w:val="28"/>
          <w:u w:val="single"/>
        </w:rPr>
      </w:pPr>
    </w:p>
    <w:p w:rsidR="008016A6" w:rsidRDefault="008016A6" w:rsidP="009F7C9B">
      <w:pPr>
        <w:spacing w:line="360" w:lineRule="auto"/>
        <w:rPr>
          <w:b/>
          <w:sz w:val="28"/>
          <w:szCs w:val="28"/>
          <w:u w:val="single"/>
        </w:rPr>
      </w:pPr>
    </w:p>
    <w:p w:rsidR="008016A6" w:rsidRDefault="008016A6" w:rsidP="009F7C9B">
      <w:pPr>
        <w:spacing w:line="360" w:lineRule="auto"/>
        <w:rPr>
          <w:b/>
          <w:sz w:val="28"/>
          <w:szCs w:val="28"/>
          <w:u w:val="single"/>
        </w:rPr>
      </w:pPr>
    </w:p>
    <w:p w:rsidR="009F7C9B" w:rsidRDefault="009F7C9B" w:rsidP="009F7C9B">
      <w:pPr>
        <w:spacing w:line="360" w:lineRule="auto"/>
        <w:rPr>
          <w:b/>
          <w:sz w:val="28"/>
          <w:szCs w:val="28"/>
          <w:u w:val="single"/>
        </w:rPr>
      </w:pPr>
      <w:r w:rsidRPr="009F7C9B">
        <w:rPr>
          <w:b/>
          <w:sz w:val="28"/>
          <w:szCs w:val="28"/>
          <w:u w:val="single"/>
        </w:rPr>
        <w:lastRenderedPageBreak/>
        <w:t>11. Vnútorný systém kontroly a hodnotenia detí</w:t>
      </w:r>
    </w:p>
    <w:p w:rsidR="009F7C9B" w:rsidRDefault="009F7C9B" w:rsidP="009F7C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F7C9B" w:rsidRPr="009F7C9B" w:rsidRDefault="009F7C9B" w:rsidP="009F7C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F7C9B">
        <w:rPr>
          <w:sz w:val="24"/>
          <w:szCs w:val="24"/>
        </w:rPr>
        <w:t xml:space="preserve"> Je zameraný na metódy a prostriedky dosiahnutia vytýčených cieľov. Pri hodnotení budeme vychádzať z pedagogického pozorovania – hospitácii, z pedagogickej diagnostiky, z analýzy plánovania </w:t>
      </w:r>
      <w:proofErr w:type="spellStart"/>
      <w:r w:rsidRPr="009F7C9B">
        <w:rPr>
          <w:sz w:val="24"/>
          <w:szCs w:val="24"/>
        </w:rPr>
        <w:t>výchovno</w:t>
      </w:r>
      <w:proofErr w:type="spellEnd"/>
      <w:r w:rsidRPr="009F7C9B">
        <w:rPr>
          <w:sz w:val="24"/>
          <w:szCs w:val="24"/>
        </w:rPr>
        <w:t xml:space="preserve"> – vzdelávacej činnosti, analýzy učebných osnov </w:t>
      </w:r>
      <w:proofErr w:type="spellStart"/>
      <w:r w:rsidRPr="009F7C9B">
        <w:rPr>
          <w:sz w:val="24"/>
          <w:szCs w:val="24"/>
        </w:rPr>
        <w:t>Š</w:t>
      </w:r>
      <w:r w:rsidR="00E83EC3">
        <w:rPr>
          <w:sz w:val="24"/>
          <w:szCs w:val="24"/>
        </w:rPr>
        <w:t>k</w:t>
      </w:r>
      <w:r w:rsidRPr="009F7C9B">
        <w:rPr>
          <w:sz w:val="24"/>
          <w:szCs w:val="24"/>
        </w:rPr>
        <w:t>VP</w:t>
      </w:r>
      <w:proofErr w:type="spellEnd"/>
      <w:r w:rsidRPr="009F7C9B">
        <w:rPr>
          <w:sz w:val="24"/>
          <w:szCs w:val="24"/>
        </w:rPr>
        <w:t xml:space="preserve">, analýzy detských činností – portfólií detí, analýzy pracovných listov a pracovných zošitov. Učiteľky majú možnosť si samé vyberať pracovné listy napr. na </w:t>
      </w:r>
      <w:proofErr w:type="spellStart"/>
      <w:r w:rsidRPr="009F7C9B">
        <w:rPr>
          <w:sz w:val="24"/>
          <w:szCs w:val="24"/>
        </w:rPr>
        <w:t>grafomotoriku</w:t>
      </w:r>
      <w:proofErr w:type="spellEnd"/>
      <w:r w:rsidRPr="009F7C9B">
        <w:rPr>
          <w:sz w:val="24"/>
          <w:szCs w:val="24"/>
        </w:rPr>
        <w:t xml:space="preserve"> a </w:t>
      </w:r>
      <w:proofErr w:type="spellStart"/>
      <w:r w:rsidRPr="009F7C9B">
        <w:rPr>
          <w:sz w:val="24"/>
          <w:szCs w:val="24"/>
        </w:rPr>
        <w:t>predčitateľskú</w:t>
      </w:r>
      <w:proofErr w:type="spellEnd"/>
      <w:r w:rsidRPr="009F7C9B">
        <w:rPr>
          <w:sz w:val="24"/>
          <w:szCs w:val="24"/>
        </w:rPr>
        <w:t xml:space="preserve"> gramotnosť k plneniu jednotlivých špecifických cieľov. Majú k dispozícii kopírku a množstvo pracovných listov odporúčaných ministerstvom školstva. Deti majú vytvorené miesto na odkladanie svojich prác, výrobkov, pasteliek. </w:t>
      </w:r>
    </w:p>
    <w:p w:rsidR="009F7C9B" w:rsidRPr="009F7C9B" w:rsidRDefault="009F7C9B" w:rsidP="009F7C9B">
      <w:pPr>
        <w:spacing w:line="360" w:lineRule="auto"/>
        <w:jc w:val="both"/>
        <w:rPr>
          <w:sz w:val="24"/>
          <w:szCs w:val="24"/>
        </w:rPr>
      </w:pPr>
      <w:r w:rsidRPr="009F7C9B">
        <w:rPr>
          <w:sz w:val="24"/>
          <w:szCs w:val="24"/>
        </w:rPr>
        <w:tab/>
        <w:t>Každá učiteľka si vytvorí vlastný systém zaznamenávania, sama rozhoduje o tom, čo zaznamená a v akom rozsahu. Triednu knihu vypisuje denne, písomné hodnotenie  výchovno-vyučovacích výsledkov 2x do roka.</w:t>
      </w:r>
    </w:p>
    <w:p w:rsidR="009F7C9B" w:rsidRPr="009F7C9B" w:rsidRDefault="009F7C9B" w:rsidP="009F7C9B">
      <w:pPr>
        <w:spacing w:line="360" w:lineRule="auto"/>
        <w:jc w:val="both"/>
        <w:rPr>
          <w:sz w:val="24"/>
          <w:szCs w:val="24"/>
        </w:rPr>
      </w:pPr>
      <w:r w:rsidRPr="009F7C9B">
        <w:rPr>
          <w:sz w:val="24"/>
          <w:szCs w:val="24"/>
        </w:rPr>
        <w:tab/>
        <w:t>Učiteľky tiež  priebežne prijímajú námety detí, rodičov a ostatných pracovníkov a zaznamenávajú ich pre ďalšie obdobie.</w:t>
      </w:r>
    </w:p>
    <w:p w:rsidR="009F7C9B" w:rsidRPr="009F7C9B" w:rsidRDefault="009F7C9B" w:rsidP="009F7C9B">
      <w:pPr>
        <w:spacing w:line="360" w:lineRule="auto"/>
        <w:rPr>
          <w:b/>
          <w:sz w:val="28"/>
          <w:szCs w:val="28"/>
          <w:u w:val="single"/>
        </w:rPr>
      </w:pPr>
    </w:p>
    <w:p w:rsidR="009F7C9B" w:rsidRDefault="009F7C9B" w:rsidP="009F7C9B">
      <w:pPr>
        <w:spacing w:line="360" w:lineRule="auto"/>
        <w:rPr>
          <w:b/>
          <w:sz w:val="28"/>
          <w:szCs w:val="28"/>
          <w:u w:val="single"/>
        </w:rPr>
      </w:pPr>
      <w:r w:rsidRPr="009F7C9B">
        <w:rPr>
          <w:b/>
          <w:sz w:val="28"/>
          <w:szCs w:val="28"/>
          <w:u w:val="single"/>
        </w:rPr>
        <w:t>12. Vnútorný systém kontroly a hodnotenia zamestnancov školy</w:t>
      </w:r>
    </w:p>
    <w:p w:rsidR="009F7C9B" w:rsidRDefault="009F7C9B" w:rsidP="009F7C9B">
      <w:pPr>
        <w:spacing w:line="360" w:lineRule="auto"/>
        <w:jc w:val="both"/>
        <w:rPr>
          <w:sz w:val="24"/>
          <w:szCs w:val="24"/>
        </w:rPr>
      </w:pPr>
    </w:p>
    <w:p w:rsidR="009F7C9B" w:rsidRPr="009F7C9B" w:rsidRDefault="009F7C9B" w:rsidP="009F7C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F7C9B">
        <w:rPr>
          <w:sz w:val="24"/>
          <w:szCs w:val="24"/>
        </w:rPr>
        <w:t xml:space="preserve">Na objektívne hodnotenie zamestnancov školy slúži plán práce materskej školy, plán vnútornej kontroly, hospitačný plán, plán ďalšieho vzdelávania pedagogických zamestnancov,  kontrola dochádzky a kontrola pedagogickej dokumentácie. Ďalej sú to rozhovory, diskusie na pracovných a pedagogických poradách, </w:t>
      </w:r>
      <w:proofErr w:type="spellStart"/>
      <w:r w:rsidRPr="009F7C9B">
        <w:rPr>
          <w:sz w:val="24"/>
          <w:szCs w:val="24"/>
        </w:rPr>
        <w:t>brainstorming</w:t>
      </w:r>
      <w:proofErr w:type="spellEnd"/>
      <w:r w:rsidRPr="009F7C9B">
        <w:rPr>
          <w:sz w:val="24"/>
          <w:szCs w:val="24"/>
        </w:rPr>
        <w:t>, taktiež dotazníky, ankety a pozorovacie hárky, v ktorých sa sleduje plnenie cieľov a priorít MŠ, organizácia edukačnej činnosti, flexibilita, proces učenia a proces a výsledky učenia detí.</w:t>
      </w:r>
    </w:p>
    <w:p w:rsidR="009F7C9B" w:rsidRPr="009F7C9B" w:rsidRDefault="009F7C9B" w:rsidP="009F7C9B">
      <w:pPr>
        <w:spacing w:line="360" w:lineRule="auto"/>
        <w:rPr>
          <w:sz w:val="24"/>
          <w:szCs w:val="24"/>
        </w:rPr>
      </w:pPr>
      <w:r w:rsidRPr="009F7C9B">
        <w:rPr>
          <w:sz w:val="28"/>
          <w:szCs w:val="28"/>
        </w:rPr>
        <w:tab/>
      </w:r>
      <w:r w:rsidRPr="009F7C9B">
        <w:rPr>
          <w:sz w:val="24"/>
          <w:szCs w:val="24"/>
        </w:rPr>
        <w:t xml:space="preserve">Hodnotenie smeruje k zisťovaniu dynamiky vývoja MŠ, k identifikácii silných a slabých stránok materskej školy, tak, aby sa dalo určiť čo treba  zlepšiť a aby sa dalo v budúcom školskom roku naplánovať zvýšenie, alebo zlepšenie kvality MŠ. </w:t>
      </w:r>
    </w:p>
    <w:p w:rsidR="009F7C9B" w:rsidRPr="009F7C9B" w:rsidRDefault="009F7C9B" w:rsidP="009F7C9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cs-CZ" w:eastAsia="cs-CZ"/>
        </w:rPr>
      </w:pPr>
      <w:r w:rsidRPr="009F7C9B">
        <w:rPr>
          <w:sz w:val="24"/>
          <w:szCs w:val="24"/>
          <w:lang w:val="cs-CZ" w:eastAsia="cs-CZ"/>
        </w:rPr>
        <w:t xml:space="preserve">Plán kontroly je </w:t>
      </w:r>
      <w:proofErr w:type="spellStart"/>
      <w:r w:rsidRPr="009F7C9B">
        <w:rPr>
          <w:sz w:val="24"/>
          <w:szCs w:val="24"/>
          <w:lang w:val="cs-CZ" w:eastAsia="cs-CZ"/>
        </w:rPr>
        <w:t>podrobne</w:t>
      </w:r>
      <w:proofErr w:type="spellEnd"/>
      <w:r w:rsidRPr="009F7C9B">
        <w:rPr>
          <w:sz w:val="24"/>
          <w:szCs w:val="24"/>
          <w:lang w:val="cs-CZ" w:eastAsia="cs-CZ"/>
        </w:rPr>
        <w:t xml:space="preserve"> rozpracovaný v </w:t>
      </w:r>
      <w:proofErr w:type="spellStart"/>
      <w:r w:rsidRPr="009F7C9B">
        <w:rPr>
          <w:sz w:val="24"/>
          <w:szCs w:val="24"/>
          <w:lang w:val="cs-CZ" w:eastAsia="cs-CZ"/>
        </w:rPr>
        <w:t>ročnom</w:t>
      </w:r>
      <w:proofErr w:type="spellEnd"/>
      <w:r w:rsidRPr="009F7C9B">
        <w:rPr>
          <w:sz w:val="24"/>
          <w:szCs w:val="24"/>
          <w:lang w:val="cs-CZ" w:eastAsia="cs-CZ"/>
        </w:rPr>
        <w:t xml:space="preserve"> pláne školy.</w:t>
      </w:r>
    </w:p>
    <w:p w:rsidR="009F7C9B" w:rsidRPr="009F7C9B" w:rsidRDefault="009F7C9B" w:rsidP="009F7C9B">
      <w:pPr>
        <w:spacing w:line="360" w:lineRule="auto"/>
        <w:rPr>
          <w:b/>
          <w:sz w:val="28"/>
          <w:szCs w:val="28"/>
          <w:u w:val="single"/>
        </w:rPr>
      </w:pPr>
    </w:p>
    <w:p w:rsidR="008016A6" w:rsidRDefault="008016A6" w:rsidP="006B5828">
      <w:pPr>
        <w:spacing w:line="360" w:lineRule="auto"/>
        <w:rPr>
          <w:b/>
          <w:sz w:val="28"/>
          <w:szCs w:val="28"/>
          <w:u w:val="single"/>
        </w:rPr>
      </w:pPr>
    </w:p>
    <w:p w:rsidR="008016A6" w:rsidRDefault="008016A6" w:rsidP="006B5828">
      <w:pPr>
        <w:spacing w:line="360" w:lineRule="auto"/>
        <w:rPr>
          <w:b/>
          <w:sz w:val="28"/>
          <w:szCs w:val="28"/>
          <w:u w:val="single"/>
        </w:rPr>
      </w:pPr>
    </w:p>
    <w:p w:rsidR="006B5828" w:rsidRDefault="009F7C9B" w:rsidP="006B5828">
      <w:pPr>
        <w:spacing w:line="360" w:lineRule="auto"/>
        <w:rPr>
          <w:b/>
          <w:sz w:val="28"/>
          <w:szCs w:val="28"/>
          <w:u w:val="single"/>
        </w:rPr>
      </w:pPr>
      <w:r w:rsidRPr="009F7C9B">
        <w:rPr>
          <w:b/>
          <w:sz w:val="28"/>
          <w:szCs w:val="28"/>
          <w:u w:val="single"/>
        </w:rPr>
        <w:lastRenderedPageBreak/>
        <w:t>1</w:t>
      </w:r>
      <w:r w:rsidR="006B5828">
        <w:rPr>
          <w:b/>
          <w:sz w:val="28"/>
          <w:szCs w:val="28"/>
          <w:u w:val="single"/>
        </w:rPr>
        <w:t>3</w:t>
      </w:r>
      <w:r w:rsidRPr="009F7C9B">
        <w:rPr>
          <w:b/>
          <w:sz w:val="28"/>
          <w:szCs w:val="28"/>
          <w:u w:val="single"/>
        </w:rPr>
        <w:t>. Požiadavky na kontinuálne vzdelávanie pedagogických a odborných zamestnancov</w:t>
      </w:r>
    </w:p>
    <w:p w:rsidR="00881FAC" w:rsidRDefault="00881FAC" w:rsidP="006B5828">
      <w:pPr>
        <w:spacing w:line="360" w:lineRule="auto"/>
        <w:rPr>
          <w:b/>
          <w:sz w:val="28"/>
          <w:szCs w:val="28"/>
          <w:u w:val="single"/>
        </w:rPr>
      </w:pPr>
    </w:p>
    <w:p w:rsidR="009F7C9B" w:rsidRPr="009F7C9B" w:rsidRDefault="009F7C9B" w:rsidP="006B5828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F7C9B">
        <w:rPr>
          <w:sz w:val="24"/>
          <w:szCs w:val="24"/>
        </w:rPr>
        <w:t>Každá učiteľka našej materskej školy vlastní osvedčenie alebo certifikát, preto ďalšie vzdelávanie bude smerovať k osobnostnému a profesijnému rozvoju tých kompetencií, ktorým sa najviac venuje a ktoré nadväzujú na jej certifikáty a osvedčenia. Svoje poznatky bude inovovať štúdiom a absolvovaním metodických školení a uplatňovať ich  v edukačnej praxi, študovať právne predpisy a vyhlášky.</w:t>
      </w:r>
    </w:p>
    <w:p w:rsidR="009F7C9B" w:rsidRPr="009F7C9B" w:rsidRDefault="009F7C9B" w:rsidP="00881FAC">
      <w:pPr>
        <w:spacing w:line="360" w:lineRule="auto"/>
        <w:ind w:hanging="851"/>
        <w:jc w:val="both"/>
        <w:rPr>
          <w:b/>
          <w:sz w:val="28"/>
          <w:szCs w:val="28"/>
          <w:u w:val="single"/>
        </w:rPr>
      </w:pPr>
      <w:r w:rsidRPr="009F7C9B">
        <w:rPr>
          <w:sz w:val="24"/>
          <w:szCs w:val="24"/>
        </w:rPr>
        <w:tab/>
      </w:r>
      <w:r w:rsidRPr="009F7C9B">
        <w:rPr>
          <w:sz w:val="24"/>
          <w:szCs w:val="24"/>
        </w:rPr>
        <w:tab/>
        <w:t xml:space="preserve">Profesijný </w:t>
      </w:r>
      <w:proofErr w:type="spellStart"/>
      <w:r w:rsidRPr="009F7C9B">
        <w:rPr>
          <w:sz w:val="24"/>
          <w:szCs w:val="24"/>
        </w:rPr>
        <w:t>sebarozvoj</w:t>
      </w:r>
      <w:proofErr w:type="spellEnd"/>
      <w:r w:rsidRPr="009F7C9B">
        <w:rPr>
          <w:sz w:val="24"/>
          <w:szCs w:val="24"/>
        </w:rPr>
        <w:t xml:space="preserve">  učiteľky </w:t>
      </w:r>
      <w:proofErr w:type="spellStart"/>
      <w:r w:rsidRPr="009F7C9B">
        <w:rPr>
          <w:sz w:val="24"/>
          <w:szCs w:val="24"/>
        </w:rPr>
        <w:t>zosúlaďujú</w:t>
      </w:r>
      <w:proofErr w:type="spellEnd"/>
      <w:r w:rsidRPr="009F7C9B">
        <w:rPr>
          <w:sz w:val="24"/>
          <w:szCs w:val="24"/>
        </w:rPr>
        <w:t xml:space="preserve"> s potrebami a cieľmi školy a regiónu. Musia však poznať svoje osobné dispozície, hodnoty, silné a slabé stránky a dokázať ich využiť v pedagogickej práci / </w:t>
      </w:r>
      <w:proofErr w:type="spellStart"/>
      <w:r w:rsidRPr="009F7C9B">
        <w:rPr>
          <w:sz w:val="24"/>
          <w:szCs w:val="24"/>
        </w:rPr>
        <w:t>evalvácia</w:t>
      </w:r>
      <w:proofErr w:type="spellEnd"/>
      <w:r w:rsidRPr="009F7C9B">
        <w:rPr>
          <w:sz w:val="24"/>
          <w:szCs w:val="24"/>
        </w:rPr>
        <w:t xml:space="preserve"> a </w:t>
      </w:r>
      <w:proofErr w:type="spellStart"/>
      <w:r w:rsidRPr="009F7C9B">
        <w:rPr>
          <w:sz w:val="24"/>
          <w:szCs w:val="24"/>
        </w:rPr>
        <w:t>autoevalvácia</w:t>
      </w:r>
      <w:proofErr w:type="spellEnd"/>
      <w:r w:rsidRPr="009F7C9B">
        <w:rPr>
          <w:sz w:val="24"/>
          <w:szCs w:val="24"/>
        </w:rPr>
        <w:t>/.</w:t>
      </w:r>
    </w:p>
    <w:p w:rsidR="009F7C9B" w:rsidRPr="009F7C9B" w:rsidRDefault="009F7C9B" w:rsidP="009F7C9B">
      <w:pPr>
        <w:spacing w:line="360" w:lineRule="auto"/>
        <w:rPr>
          <w:b/>
          <w:sz w:val="28"/>
          <w:szCs w:val="28"/>
          <w:u w:val="single"/>
        </w:rPr>
      </w:pPr>
    </w:p>
    <w:p w:rsidR="009F7C9B" w:rsidRPr="009F7C9B" w:rsidRDefault="009F7C9B" w:rsidP="009F7C9B">
      <w:pPr>
        <w:spacing w:line="360" w:lineRule="auto"/>
        <w:rPr>
          <w:b/>
          <w:sz w:val="28"/>
          <w:szCs w:val="28"/>
          <w:u w:val="single"/>
        </w:rPr>
      </w:pPr>
    </w:p>
    <w:p w:rsidR="009F7C9B" w:rsidRPr="009F7C9B" w:rsidRDefault="009F7C9B" w:rsidP="009F7C9B">
      <w:pPr>
        <w:spacing w:line="360" w:lineRule="auto"/>
        <w:rPr>
          <w:b/>
          <w:sz w:val="28"/>
          <w:szCs w:val="28"/>
          <w:u w:val="single"/>
        </w:rPr>
      </w:pPr>
    </w:p>
    <w:p w:rsidR="009F7C9B" w:rsidRDefault="009F7C9B" w:rsidP="00B6148F">
      <w:pPr>
        <w:spacing w:line="360" w:lineRule="auto"/>
        <w:jc w:val="both"/>
        <w:rPr>
          <w:sz w:val="24"/>
          <w:szCs w:val="24"/>
        </w:rPr>
      </w:pPr>
    </w:p>
    <w:p w:rsidR="009F7C9B" w:rsidRDefault="009F7C9B" w:rsidP="00B6148F">
      <w:pPr>
        <w:spacing w:line="360" w:lineRule="auto"/>
        <w:jc w:val="both"/>
        <w:rPr>
          <w:sz w:val="24"/>
          <w:szCs w:val="24"/>
        </w:rPr>
      </w:pPr>
    </w:p>
    <w:p w:rsidR="005F09AE" w:rsidRPr="00F4345E" w:rsidRDefault="009F7C9B" w:rsidP="00B614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6148F" w:rsidRDefault="00B6148F" w:rsidP="00B6148F">
      <w:pPr>
        <w:spacing w:line="360" w:lineRule="auto"/>
        <w:jc w:val="both"/>
        <w:rPr>
          <w:sz w:val="24"/>
          <w:szCs w:val="24"/>
        </w:rPr>
      </w:pPr>
    </w:p>
    <w:p w:rsidR="00B6148F" w:rsidRDefault="00B6148F" w:rsidP="00B6148F">
      <w:pPr>
        <w:spacing w:line="360" w:lineRule="auto"/>
        <w:rPr>
          <w:b/>
          <w:sz w:val="28"/>
          <w:szCs w:val="28"/>
          <w:u w:val="single"/>
        </w:rPr>
      </w:pPr>
    </w:p>
    <w:p w:rsidR="00B6148F" w:rsidRDefault="00B6148F" w:rsidP="00B6148F">
      <w:pPr>
        <w:spacing w:line="360" w:lineRule="auto"/>
        <w:rPr>
          <w:b/>
          <w:sz w:val="28"/>
          <w:szCs w:val="28"/>
          <w:u w:val="single"/>
        </w:rPr>
      </w:pPr>
    </w:p>
    <w:p w:rsidR="00B6148F" w:rsidRPr="00B6148F" w:rsidRDefault="00B6148F" w:rsidP="00B6148F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</w:p>
    <w:p w:rsidR="00B6148F" w:rsidRPr="00B6148F" w:rsidRDefault="00B6148F" w:rsidP="00B6148F">
      <w:pPr>
        <w:spacing w:line="360" w:lineRule="auto"/>
        <w:jc w:val="both"/>
        <w:rPr>
          <w:sz w:val="24"/>
          <w:szCs w:val="24"/>
          <w:u w:val="single"/>
        </w:rPr>
      </w:pPr>
    </w:p>
    <w:p w:rsidR="002E3BAA" w:rsidRPr="0069620F" w:rsidRDefault="0069620F" w:rsidP="0069620F">
      <w:pPr>
        <w:spacing w:line="360" w:lineRule="auto"/>
        <w:ind w:left="360"/>
        <w:jc w:val="both"/>
        <w:rPr>
          <w:sz w:val="28"/>
          <w:szCs w:val="28"/>
        </w:rPr>
      </w:pPr>
      <w:r w:rsidRPr="0069620F">
        <w:rPr>
          <w:sz w:val="24"/>
          <w:szCs w:val="24"/>
        </w:rPr>
        <w:t xml:space="preserve">   </w:t>
      </w:r>
    </w:p>
    <w:p w:rsidR="002E3BAA" w:rsidRDefault="002E3BAA" w:rsidP="00E135C9">
      <w:pPr>
        <w:spacing w:line="360" w:lineRule="auto"/>
        <w:rPr>
          <w:sz w:val="28"/>
          <w:szCs w:val="28"/>
        </w:rPr>
      </w:pPr>
    </w:p>
    <w:p w:rsidR="002E3BAA" w:rsidRDefault="002E3BAA" w:rsidP="002E13D6">
      <w:pPr>
        <w:spacing w:line="360" w:lineRule="auto"/>
        <w:rPr>
          <w:sz w:val="28"/>
          <w:szCs w:val="28"/>
        </w:rPr>
      </w:pPr>
    </w:p>
    <w:p w:rsidR="002E3BAA" w:rsidRDefault="002E3BAA" w:rsidP="002E13D6">
      <w:pPr>
        <w:spacing w:line="360" w:lineRule="auto"/>
        <w:rPr>
          <w:sz w:val="28"/>
          <w:szCs w:val="28"/>
        </w:rPr>
      </w:pPr>
    </w:p>
    <w:sectPr w:rsidR="002E3BAA" w:rsidSect="00066C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0E" w:rsidRDefault="00AA040E" w:rsidP="008016A6">
      <w:r>
        <w:separator/>
      </w:r>
    </w:p>
  </w:endnote>
  <w:endnote w:type="continuationSeparator" w:id="0">
    <w:p w:rsidR="00AA040E" w:rsidRDefault="00AA040E" w:rsidP="00801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8395286"/>
      <w:docPartObj>
        <w:docPartGallery w:val="Page Numbers (Bottom of Page)"/>
        <w:docPartUnique/>
      </w:docPartObj>
    </w:sdtPr>
    <w:sdtContent>
      <w:p w:rsidR="008016A6" w:rsidRDefault="00C82987">
        <w:pPr>
          <w:pStyle w:val="Zpat"/>
          <w:jc w:val="right"/>
        </w:pPr>
        <w:r>
          <w:fldChar w:fldCharType="begin"/>
        </w:r>
        <w:r w:rsidR="008016A6">
          <w:instrText>PAGE   \* MERGEFORMAT</w:instrText>
        </w:r>
        <w:r>
          <w:fldChar w:fldCharType="separate"/>
        </w:r>
        <w:r w:rsidR="00B31367">
          <w:rPr>
            <w:noProof/>
          </w:rPr>
          <w:t>1</w:t>
        </w:r>
        <w:r>
          <w:fldChar w:fldCharType="end"/>
        </w:r>
      </w:p>
    </w:sdtContent>
  </w:sdt>
  <w:p w:rsidR="008016A6" w:rsidRDefault="008016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0E" w:rsidRDefault="00AA040E" w:rsidP="008016A6">
      <w:r>
        <w:separator/>
      </w:r>
    </w:p>
  </w:footnote>
  <w:footnote w:type="continuationSeparator" w:id="0">
    <w:p w:rsidR="00AA040E" w:rsidRDefault="00AA040E" w:rsidP="00801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4E30"/>
    <w:multiLevelType w:val="hybridMultilevel"/>
    <w:tmpl w:val="889A030E"/>
    <w:lvl w:ilvl="0" w:tplc="041B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65A2A"/>
    <w:multiLevelType w:val="hybridMultilevel"/>
    <w:tmpl w:val="AD9E1234"/>
    <w:lvl w:ilvl="0" w:tplc="2684F1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8FD"/>
    <w:rsid w:val="000649B9"/>
    <w:rsid w:val="00066C79"/>
    <w:rsid w:val="00097503"/>
    <w:rsid w:val="001E0DE1"/>
    <w:rsid w:val="002E13D6"/>
    <w:rsid w:val="002E3BAA"/>
    <w:rsid w:val="00355486"/>
    <w:rsid w:val="003D132B"/>
    <w:rsid w:val="003E4B08"/>
    <w:rsid w:val="004E4647"/>
    <w:rsid w:val="004E58FD"/>
    <w:rsid w:val="00520FD3"/>
    <w:rsid w:val="00560D5F"/>
    <w:rsid w:val="00570A85"/>
    <w:rsid w:val="00573214"/>
    <w:rsid w:val="005D70E3"/>
    <w:rsid w:val="005F09AE"/>
    <w:rsid w:val="006124CC"/>
    <w:rsid w:val="00630987"/>
    <w:rsid w:val="0069620F"/>
    <w:rsid w:val="006B5828"/>
    <w:rsid w:val="007D6BCE"/>
    <w:rsid w:val="008016A6"/>
    <w:rsid w:val="00835A17"/>
    <w:rsid w:val="00881FAC"/>
    <w:rsid w:val="008A1228"/>
    <w:rsid w:val="009F7C9B"/>
    <w:rsid w:val="00A548E2"/>
    <w:rsid w:val="00A667BC"/>
    <w:rsid w:val="00AA040E"/>
    <w:rsid w:val="00B27226"/>
    <w:rsid w:val="00B31367"/>
    <w:rsid w:val="00B6148F"/>
    <w:rsid w:val="00C47A99"/>
    <w:rsid w:val="00C52938"/>
    <w:rsid w:val="00C82987"/>
    <w:rsid w:val="00D13ECB"/>
    <w:rsid w:val="00D329A8"/>
    <w:rsid w:val="00D52BDD"/>
    <w:rsid w:val="00D81D14"/>
    <w:rsid w:val="00DA3663"/>
    <w:rsid w:val="00DA603A"/>
    <w:rsid w:val="00E01EE8"/>
    <w:rsid w:val="00E135C9"/>
    <w:rsid w:val="00E26416"/>
    <w:rsid w:val="00E548BC"/>
    <w:rsid w:val="00E83EC3"/>
    <w:rsid w:val="00E97CB3"/>
    <w:rsid w:val="00ED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A548E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after="20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48E2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548E2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548E2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548E2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548E2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548E2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548E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548E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48E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548E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548E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548E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548E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548E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548E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548E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548E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548E2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943634" w:themeColor="accent2" w:themeShade="BF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A548E2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A548E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Podtitul">
    <w:name w:val="Subtitle"/>
    <w:basedOn w:val="Normln"/>
    <w:next w:val="Normln"/>
    <w:link w:val="PodtitulChar"/>
    <w:uiPriority w:val="11"/>
    <w:qFormat/>
    <w:rsid w:val="00A548E2"/>
    <w:pPr>
      <w:spacing w:before="200" w:after="360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A548E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A548E2"/>
    <w:rPr>
      <w:b/>
      <w:bCs/>
      <w:spacing w:val="0"/>
    </w:rPr>
  </w:style>
  <w:style w:type="character" w:styleId="Zvraznn">
    <w:name w:val="Emphasis"/>
    <w:uiPriority w:val="20"/>
    <w:qFormat/>
    <w:rsid w:val="00A548E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link w:val="BezmezerChar"/>
    <w:uiPriority w:val="1"/>
    <w:qFormat/>
    <w:rsid w:val="00A548E2"/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548E2"/>
    <w:rPr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A548E2"/>
    <w:pPr>
      <w:numPr>
        <w:numId w:val="1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Citace">
    <w:name w:val="Quote"/>
    <w:basedOn w:val="Normln"/>
    <w:next w:val="Normln"/>
    <w:link w:val="CitaceChar"/>
    <w:uiPriority w:val="29"/>
    <w:qFormat/>
    <w:rsid w:val="00A548E2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  <w:lang w:eastAsia="en-US"/>
    </w:rPr>
  </w:style>
  <w:style w:type="character" w:customStyle="1" w:styleId="CitaceChar">
    <w:name w:val="Citace Char"/>
    <w:basedOn w:val="Standardnpsmoodstavce"/>
    <w:link w:val="Citace"/>
    <w:uiPriority w:val="29"/>
    <w:rsid w:val="00A548E2"/>
    <w:rPr>
      <w:b/>
      <w:i/>
      <w:iCs/>
      <w:color w:val="C0504D" w:themeColor="accent2"/>
      <w:sz w:val="24"/>
      <w:szCs w:val="2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548E2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548E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A548E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A548E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A548E2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A548E2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A548E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548E2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2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4CC"/>
    <w:rPr>
      <w:rFonts w:ascii="Tahoma" w:eastAsia="Times New Roman" w:hAnsi="Tahoma" w:cs="Tahoma"/>
      <w:sz w:val="16"/>
      <w:szCs w:val="16"/>
      <w:lang w:eastAsia="sk-SK"/>
    </w:rPr>
  </w:style>
  <w:style w:type="table" w:styleId="Mkatabulky">
    <w:name w:val="Table Grid"/>
    <w:basedOn w:val="Normlntabulka"/>
    <w:uiPriority w:val="59"/>
    <w:rsid w:val="0052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016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16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8016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16A6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4</cp:revision>
  <cp:lastPrinted>2016-08-30T11:08:00Z</cp:lastPrinted>
  <dcterms:created xsi:type="dcterms:W3CDTF">2016-08-30T11:09:00Z</dcterms:created>
  <dcterms:modified xsi:type="dcterms:W3CDTF">2016-10-04T10:15:00Z</dcterms:modified>
</cp:coreProperties>
</file>